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7" w:rsidRPr="00D45155" w:rsidRDefault="0020753F" w:rsidP="00917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7506000" cy="104400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 descr="C:\Users\123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8"/>
          <w:szCs w:val="28"/>
        </w:rPr>
      </w:pPr>
      <w:r w:rsidRPr="00D45155">
        <w:rPr>
          <w:rStyle w:val="a4"/>
          <w:bdr w:val="none" w:sz="0" w:space="0" w:color="auto" w:frame="1"/>
        </w:rPr>
        <w:lastRenderedPageBreak/>
        <w:t>1</w:t>
      </w:r>
      <w:r w:rsidRPr="00D45155">
        <w:rPr>
          <w:rStyle w:val="a4"/>
          <w:sz w:val="28"/>
          <w:szCs w:val="28"/>
          <w:bdr w:val="none" w:sz="0" w:space="0" w:color="auto" w:frame="1"/>
        </w:rPr>
        <w:t>. Общие положения.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/>
        <w:ind w:firstLine="601"/>
        <w:textAlignment w:val="baseline"/>
        <w:rPr>
          <w:sz w:val="20"/>
          <w:szCs w:val="20"/>
        </w:rPr>
      </w:pPr>
      <w:proofErr w:type="gramStart"/>
      <w:r w:rsidRPr="00D45155">
        <w:rPr>
          <w:sz w:val="27"/>
          <w:szCs w:val="27"/>
          <w:bdr w:val="none" w:sz="0" w:space="0" w:color="auto" w:frame="1"/>
        </w:rPr>
        <w:t>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Конвенцией ООН по правам ребенка и с Федеральным законом Российской Федерации от 29 декабря 2012 г. N 273-ФЗ «Об образовании в Российской Федерации», Положения «Об Уполномоченном по защите прав образовательного процесса» от 21 ноября 2008 года, в целях введения Уполномоченного по</w:t>
      </w:r>
      <w:proofErr w:type="gramEnd"/>
      <w:r w:rsidRPr="00D45155">
        <w:rPr>
          <w:sz w:val="27"/>
          <w:szCs w:val="27"/>
          <w:bdr w:val="none" w:sz="0" w:space="0" w:color="auto" w:frame="1"/>
        </w:rPr>
        <w:t xml:space="preserve"> защите прав участников в муниципальном</w:t>
      </w:r>
      <w:r w:rsidR="00D45155" w:rsidRPr="00D45155">
        <w:rPr>
          <w:sz w:val="27"/>
          <w:szCs w:val="27"/>
          <w:bdr w:val="none" w:sz="0" w:space="0" w:color="auto" w:frame="1"/>
        </w:rPr>
        <w:t xml:space="preserve"> бюджетном</w:t>
      </w:r>
      <w:r w:rsidRPr="00D45155">
        <w:rPr>
          <w:sz w:val="27"/>
          <w:szCs w:val="27"/>
          <w:bdr w:val="none" w:sz="0" w:space="0" w:color="auto" w:frame="1"/>
        </w:rPr>
        <w:t xml:space="preserve"> дошкольном образовательном учреждении «</w:t>
      </w:r>
      <w:r w:rsidR="00D45155" w:rsidRPr="00D45155">
        <w:rPr>
          <w:sz w:val="27"/>
          <w:szCs w:val="27"/>
          <w:bdr w:val="none" w:sz="0" w:space="0" w:color="auto" w:frame="1"/>
        </w:rPr>
        <w:t>Ярцевский детский сад №3</w:t>
      </w:r>
      <w:r w:rsidRPr="00D45155">
        <w:rPr>
          <w:sz w:val="27"/>
          <w:szCs w:val="27"/>
          <w:bdr w:val="none" w:sz="0" w:space="0" w:color="auto" w:frame="1"/>
        </w:rPr>
        <w:t>» (далее ДОУ).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1.2. Уполномоченный по защите прав участников образовательного процесса в ДОУ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1.3. Деятельность Уполномоченного осуществляется на общественных началах.</w:t>
      </w:r>
    </w:p>
    <w:p w:rsidR="00D45155" w:rsidRDefault="00D45155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rStyle w:val="a4"/>
          <w:bdr w:val="none" w:sz="0" w:space="0" w:color="auto" w:frame="1"/>
        </w:rPr>
      </w:pPr>
    </w:p>
    <w:p w:rsidR="00C77572" w:rsidRPr="00D45155" w:rsidRDefault="00C77572" w:rsidP="00D45155">
      <w:pPr>
        <w:pStyle w:val="a3"/>
        <w:shd w:val="clear" w:color="auto" w:fill="FFFFFF"/>
        <w:spacing w:before="0" w:beforeAutospacing="0" w:after="0" w:afterAutospacing="0" w:line="195" w:lineRule="atLeast"/>
        <w:textAlignment w:val="baseline"/>
        <w:rPr>
          <w:sz w:val="28"/>
          <w:szCs w:val="28"/>
        </w:rPr>
      </w:pPr>
      <w:r w:rsidRPr="00D45155">
        <w:rPr>
          <w:rStyle w:val="a4"/>
          <w:sz w:val="28"/>
          <w:szCs w:val="28"/>
          <w:bdr w:val="none" w:sz="0" w:space="0" w:color="auto" w:frame="1"/>
        </w:rPr>
        <w:t>2. Основные цели и задачи Уполномоченного.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2.1. Основными целями и задачами Уполномоченного являются: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2.1.1. Всемерное содействие восстановлению нарушенных прав участников образовательного процесса;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2.1.2.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2.1.3. Обеспечение взаимодействия воспитанников,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2.1.4. Содействие правовому просвещению участников образовательного процесса.</w:t>
      </w:r>
    </w:p>
    <w:p w:rsidR="00C77572" w:rsidRPr="00D45155" w:rsidRDefault="00C77572" w:rsidP="005336E1">
      <w:pPr>
        <w:pStyle w:val="a3"/>
        <w:spacing w:before="0" w:beforeAutospacing="0" w:after="0" w:afterAutospacing="0" w:line="195" w:lineRule="atLeast"/>
        <w:ind w:firstLine="567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В своей деятельности Уполномоченный руководствуется,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ДОУ, «Положением об Уполномоченном по защите прав участников образовательного процесса» от 21 ноября 2008 года и настоящим Положением.</w:t>
      </w:r>
    </w:p>
    <w:p w:rsidR="00D45155" w:rsidRDefault="00D45155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rStyle w:val="a4"/>
          <w:bdr w:val="none" w:sz="0" w:space="0" w:color="auto" w:frame="1"/>
        </w:rPr>
      </w:pPr>
    </w:p>
    <w:p w:rsidR="00C77572" w:rsidRPr="00D45155" w:rsidRDefault="00C77572" w:rsidP="00D45155">
      <w:pPr>
        <w:pStyle w:val="a3"/>
        <w:shd w:val="clear" w:color="auto" w:fill="FFFFFF"/>
        <w:spacing w:before="0" w:beforeAutospacing="0" w:after="0" w:afterAutospacing="0" w:line="195" w:lineRule="atLeast"/>
        <w:textAlignment w:val="baseline"/>
        <w:rPr>
          <w:sz w:val="28"/>
          <w:szCs w:val="28"/>
        </w:rPr>
      </w:pPr>
      <w:r w:rsidRPr="00D45155">
        <w:rPr>
          <w:rStyle w:val="a4"/>
          <w:sz w:val="28"/>
          <w:szCs w:val="28"/>
          <w:bdr w:val="none" w:sz="0" w:space="0" w:color="auto" w:frame="1"/>
        </w:rPr>
        <w:t>3. Права и обязанности Уполномоченного.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ДОУ и компетенции должностных лиц ДОУ.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3.2. Для реализации задач Уполномоченный имеет право: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3.2.1. Посещать непосредственно образовательную деятельность, родительские собрания, заседания Педагогического совета или иных органов самоуправления ДОУ, совещания, проводимые руководителем ДОУ;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lastRenderedPageBreak/>
        <w:t>3.2.2. Получать пояснения по спорным вопросам от всех участников образовательного процесса;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3.2.3. Проводить самостоятельно или совместно с органами самоуправления ДОУ, администрацией ДОУ проверку фактов нарушения прав участников образовательного процесса;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 xml:space="preserve">3.2.4. Заниматься решением проблем по собственной инициативе при выявлении </w:t>
      </w:r>
      <w:proofErr w:type="gramStart"/>
      <w:r w:rsidRPr="00D45155">
        <w:rPr>
          <w:sz w:val="27"/>
          <w:szCs w:val="27"/>
          <w:bdr w:val="none" w:sz="0" w:space="0" w:color="auto" w:frame="1"/>
        </w:rPr>
        <w:t>фактов грубых нарушений прав участников образовательного процесса</w:t>
      </w:r>
      <w:proofErr w:type="gramEnd"/>
      <w:r w:rsidRPr="00D45155">
        <w:rPr>
          <w:sz w:val="27"/>
          <w:szCs w:val="27"/>
          <w:bdr w:val="none" w:sz="0" w:space="0" w:color="auto" w:frame="1"/>
        </w:rPr>
        <w:t>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3.2.5. Пользоваться помощью участников образовательного процесса при решении вопросов, относящихся к его компетенции;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3.2.6.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3.2.7.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и администрации ДОУ.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3.3. Уполномоченный обязан: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содействовать разрешению конфликта путем конфиденциальных переговоров;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по окончании учебного года предоставлять органу самоуправления ДОУ отчет о своей деятельности с выводами и рекомендациями;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D45155" w:rsidRDefault="00D45155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rStyle w:val="a4"/>
          <w:bdr w:val="none" w:sz="0" w:space="0" w:color="auto" w:frame="1"/>
        </w:rPr>
      </w:pPr>
    </w:p>
    <w:p w:rsidR="00C77572" w:rsidRPr="00D45155" w:rsidRDefault="00C77572" w:rsidP="00D45155">
      <w:pPr>
        <w:pStyle w:val="a3"/>
        <w:shd w:val="clear" w:color="auto" w:fill="FFFFFF"/>
        <w:spacing w:before="0" w:beforeAutospacing="0" w:after="0" w:afterAutospacing="0" w:line="195" w:lineRule="atLeast"/>
        <w:textAlignment w:val="baseline"/>
        <w:rPr>
          <w:sz w:val="28"/>
          <w:szCs w:val="28"/>
        </w:rPr>
      </w:pPr>
      <w:r w:rsidRPr="00D45155">
        <w:rPr>
          <w:rStyle w:val="a4"/>
          <w:sz w:val="28"/>
          <w:szCs w:val="28"/>
          <w:bdr w:val="none" w:sz="0" w:space="0" w:color="auto" w:frame="1"/>
        </w:rPr>
        <w:t>4. Процедура рассмотрения Уполномоченным обращений участников образовательного процесса.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 xml:space="preserve">4.1. </w:t>
      </w:r>
      <w:proofErr w:type="gramStart"/>
      <w:r w:rsidRPr="00D45155">
        <w:rPr>
          <w:sz w:val="27"/>
          <w:szCs w:val="27"/>
          <w:bdr w:val="none" w:sz="0" w:space="0" w:color="auto" w:frame="1"/>
        </w:rPr>
        <w:t>Уполномоченный рассматривает обращения участников образовательного процесса (воспитанников,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Ф.И.О, адрес заявителя, изложение существа вопроса.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4.3. Получив обращение, Уполномоченный: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4.3.1. В срок не позднее десяти рабочих дней со дня получения обращения принимает ее к рассмотрению;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4.3.2. Разъясняет заявителю о других мерах, которые могут быть предприняты для защиты прав заявителя;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4.3.3. Обращается к администрации ДОУ с ходатайством о проведении проверки по фактам выявленных нарушений;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lastRenderedPageBreak/>
        <w:t>4.3.4. В случае необходимости обращается за разъяснениями к Уполномоченному по правам человека в Московской области;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4.3.5.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 xml:space="preserve">4.4. Уполномоченный вправе отказать от </w:t>
      </w:r>
      <w:proofErr w:type="gramStart"/>
      <w:r w:rsidRPr="00D45155">
        <w:rPr>
          <w:sz w:val="27"/>
          <w:szCs w:val="27"/>
          <w:bdr w:val="none" w:sz="0" w:space="0" w:color="auto" w:frame="1"/>
        </w:rPr>
        <w:t>принятии</w:t>
      </w:r>
      <w:proofErr w:type="gramEnd"/>
      <w:r w:rsidRPr="00D45155">
        <w:rPr>
          <w:sz w:val="27"/>
          <w:szCs w:val="27"/>
          <w:bdr w:val="none" w:sz="0" w:space="0" w:color="auto" w:frame="1"/>
        </w:rPr>
        <w:t xml:space="preserve"> обращения к рассмотрению, мотивированно обосновав свой отказ.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4.5. О принятом решении Уполномоченный в семидневный срок уведомляет заявителя.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4.6. Уполномоченный взаимодействует: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с государственными и муниципальными органами Управления образованием;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Уполномоченным по правам человека в Московской области;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комиссией по делам несовершеннолетних и защите их прав;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отделами по делам несовершеннолетних органов внутренних дел;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органами опеки и попечительства.</w:t>
      </w:r>
    </w:p>
    <w:p w:rsidR="00D45155" w:rsidRDefault="00D45155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rStyle w:val="a4"/>
          <w:bdr w:val="none" w:sz="0" w:space="0" w:color="auto" w:frame="1"/>
        </w:rPr>
      </w:pPr>
    </w:p>
    <w:p w:rsidR="00C77572" w:rsidRPr="00D45155" w:rsidRDefault="00C77572" w:rsidP="00D45155">
      <w:pPr>
        <w:pStyle w:val="a3"/>
        <w:shd w:val="clear" w:color="auto" w:fill="FFFFFF"/>
        <w:spacing w:before="0" w:beforeAutospacing="0" w:after="0" w:afterAutospacing="0" w:line="195" w:lineRule="atLeast"/>
        <w:textAlignment w:val="baseline"/>
        <w:rPr>
          <w:sz w:val="28"/>
          <w:szCs w:val="28"/>
        </w:rPr>
      </w:pPr>
      <w:r w:rsidRPr="00D45155">
        <w:rPr>
          <w:rStyle w:val="a4"/>
          <w:sz w:val="28"/>
          <w:szCs w:val="28"/>
          <w:bdr w:val="none" w:sz="0" w:space="0" w:color="auto" w:frame="1"/>
        </w:rPr>
        <w:t>5. Обеспечение деятельности Уполномоченного.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5.1. Для эффективной работы Уполномоченного администрация ДОУ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5.3.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ДОУ.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5.4. Правовое обучение Уполномоченных осуществляется при содействии Министерства образования Московской области, Уполномоченного по правам человека в Московской области и общественных организаций, содействующих правовому и гражданскому образованию.</w:t>
      </w:r>
    </w:p>
    <w:p w:rsidR="00D45155" w:rsidRDefault="00D45155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rStyle w:val="a4"/>
          <w:bdr w:val="none" w:sz="0" w:space="0" w:color="auto" w:frame="1"/>
        </w:rPr>
      </w:pPr>
    </w:p>
    <w:p w:rsidR="00C77572" w:rsidRPr="00D45155" w:rsidRDefault="00C77572" w:rsidP="00D45155">
      <w:pPr>
        <w:pStyle w:val="a3"/>
        <w:shd w:val="clear" w:color="auto" w:fill="FFFFFF"/>
        <w:spacing w:before="0" w:beforeAutospacing="0" w:after="0" w:afterAutospacing="0" w:line="195" w:lineRule="atLeast"/>
        <w:textAlignment w:val="baseline"/>
        <w:rPr>
          <w:sz w:val="28"/>
          <w:szCs w:val="28"/>
        </w:rPr>
      </w:pPr>
      <w:r w:rsidRPr="00D45155">
        <w:rPr>
          <w:rStyle w:val="a4"/>
          <w:sz w:val="28"/>
          <w:szCs w:val="28"/>
          <w:bdr w:val="none" w:sz="0" w:space="0" w:color="auto" w:frame="1"/>
        </w:rPr>
        <w:t>6. Порядок избрания Уполномоченного по защите прав участников образовательного процесса.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6.1. Уполномоченным может быть любой педагогический работник ДОУ, а также родитель (законный представитель несовершеннолетнего), как участник образовательного процесса.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6.2. Участник образовательного процесса, занимающий в ДОУ административную должность, не может быть избран Уполномоченным.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6.3. Порядок избрания Уполномоченного.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6.3.1. Подготовка и проведение выборов Уполномоченного: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подготовка выборов осуществляется открыто и гласно;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lastRenderedPageBreak/>
        <w:t>- в пресс-центре ДОУ (или специально отведенном месте) помещается информация о кандидатах на должность Уполномоченного за 7-10 дней до Общего собрания работников;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запрещается некорректная агитация, оскорбляющая или унижающая честь и достоинство кандидата;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предвыборная агитация заканчивается за 2-3 дня до выборов.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6.3.2. Процедура выборов: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0"/>
          <w:szCs w:val="20"/>
        </w:rPr>
        <w:t>• </w:t>
      </w:r>
      <w:r w:rsidRPr="00D45155">
        <w:rPr>
          <w:sz w:val="27"/>
          <w:szCs w:val="27"/>
          <w:bdr w:val="none" w:sz="0" w:space="0" w:color="auto" w:frame="1"/>
        </w:rPr>
        <w:t>выборы проводятся один раз в четыре года в сентябре;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0"/>
          <w:szCs w:val="20"/>
        </w:rPr>
        <w:t>• </w:t>
      </w:r>
      <w:r w:rsidRPr="00D45155">
        <w:rPr>
          <w:sz w:val="27"/>
          <w:szCs w:val="27"/>
          <w:bdr w:val="none" w:sz="0" w:space="0" w:color="auto" w:frame="1"/>
        </w:rPr>
        <w:t>в выборах участвуют работники ДОУ, родители (законные представители несовершеннолетних);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выбрав кандидатуру, делегируют представителей (представителя) для участия в Общем собрании работников ДОУ с целью избрания Уполномоченного;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участники Общего собрания работников избирают Уполномоченного большинством голосов (не менее 2/3 от общего числа участников Общего собрания работников) открытым или прямым тайным голосованием. Форма голосования определяется руководителем ДОУ по согласованию с Педагогическим советом ДОУ;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избранным считается кандидат, набравший большее количество голосов;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итоги оформляются протоколом или выпиской из протокола;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информация об итогах выборов размещается в пресс-центре или специально отведенном месте;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6.4. Досрочное прекращение деятельности Уполномоченного допускается в случае: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прекращение действия трудового договора, заключенного с педагогическим работником ДОУ;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подачи личного заявления о сложении полномочий;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неисполнения (ненадлежащего исполнения) своих обязанностей;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 неспособности по состоянию здоровья или по иным причинам исполнять свои обязанности;</w:t>
      </w:r>
    </w:p>
    <w:p w:rsidR="00C77572" w:rsidRPr="00D45155" w:rsidRDefault="00C77572" w:rsidP="00C77572">
      <w:pPr>
        <w:pStyle w:val="a3"/>
        <w:shd w:val="clear" w:color="auto" w:fill="FFFFFF"/>
        <w:spacing w:before="0" w:beforeAutospacing="0" w:after="0" w:afterAutospacing="0" w:line="195" w:lineRule="atLeast"/>
        <w:ind w:firstLine="601"/>
        <w:textAlignment w:val="baseline"/>
        <w:rPr>
          <w:sz w:val="20"/>
          <w:szCs w:val="20"/>
        </w:rPr>
      </w:pPr>
      <w:r w:rsidRPr="00D45155">
        <w:rPr>
          <w:sz w:val="27"/>
          <w:szCs w:val="27"/>
          <w:bdr w:val="none" w:sz="0" w:space="0" w:color="auto" w:frame="1"/>
        </w:rPr>
        <w:t>-вступления в законную силу обвинительного приговора суда в отношении Уполномоченного.</w:t>
      </w:r>
    </w:p>
    <w:p w:rsidR="00C77572" w:rsidRPr="00D45155" w:rsidRDefault="00C77572" w:rsidP="00917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C77572" w:rsidRPr="00D4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4AC7"/>
    <w:multiLevelType w:val="multilevel"/>
    <w:tmpl w:val="EF6E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7E"/>
    <w:rsid w:val="0020753F"/>
    <w:rsid w:val="003F0F7E"/>
    <w:rsid w:val="004F1BCD"/>
    <w:rsid w:val="005336E1"/>
    <w:rsid w:val="00564569"/>
    <w:rsid w:val="00693E61"/>
    <w:rsid w:val="00917387"/>
    <w:rsid w:val="00C77572"/>
    <w:rsid w:val="00D45155"/>
    <w:rsid w:val="00E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572"/>
    <w:rPr>
      <w:b/>
      <w:bCs/>
    </w:rPr>
  </w:style>
  <w:style w:type="character" w:styleId="a5">
    <w:name w:val="Hyperlink"/>
    <w:basedOn w:val="a0"/>
    <w:uiPriority w:val="99"/>
    <w:semiHidden/>
    <w:unhideWhenUsed/>
    <w:rsid w:val="00C775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572"/>
    <w:rPr>
      <w:b/>
      <w:bCs/>
    </w:rPr>
  </w:style>
  <w:style w:type="character" w:styleId="a5">
    <w:name w:val="Hyperlink"/>
    <w:basedOn w:val="a0"/>
    <w:uiPriority w:val="99"/>
    <w:semiHidden/>
    <w:unhideWhenUsed/>
    <w:rsid w:val="00C775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2017-12-08T07:41:00Z</dcterms:created>
  <dcterms:modified xsi:type="dcterms:W3CDTF">2017-12-08T08:35:00Z</dcterms:modified>
</cp:coreProperties>
</file>