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105" w:rsidRDefault="00687105">
      <w:pPr>
        <w:sectPr w:rsidR="006871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B3738C1" wp14:editId="70891FE6">
            <wp:simplePos x="0" y="0"/>
            <wp:positionH relativeFrom="column">
              <wp:posOffset>-173990</wp:posOffset>
            </wp:positionH>
            <wp:positionV relativeFrom="paragraph">
              <wp:posOffset>5452745</wp:posOffset>
            </wp:positionV>
            <wp:extent cx="7766050" cy="10446385"/>
            <wp:effectExtent l="0" t="0" r="6350" b="0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44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105" w:rsidRPr="00687105" w:rsidRDefault="00687105" w:rsidP="00687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ПАСПОРТ ПРОГРАММЫ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36"/>
        <w:gridCol w:w="8072"/>
      </w:tblGrid>
      <w:tr w:rsidR="00687105" w:rsidRPr="00687105" w:rsidTr="00DE6899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Программа энергосбережения и энергетической эффективности МБДОУ Ярцевский детский сад № 3</w:t>
            </w:r>
          </w:p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rPr>
          <w:trHeight w:val="5552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разработки Программы.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закон РФ № 261-ФЗ от 23.11.2009 г. «Об энергосбережении и о повышении энергетической эффективности и о внесении изменений в отдельные законодательные акты РФ»; 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Правительства РФ от 31.12.2009г. № 1221 «Об утверждении правил установления требований энергетической эффективности товаров, услуг, работ, размещения заказов для муниципальных нужд»;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министерства экономического развития РФ от 17.02.2010г. № 61 «Об утверждении примерного перечня мероприятий в области энергосбережения и повышения энергетической эффективности»;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Распоряжение Правительства РФ от 01.12.2009г. № 1830-р, регламентирующее деятельность муниципальных учреждений в области энергосбережения и энергоэффективности.</w:t>
            </w:r>
          </w:p>
          <w:p w:rsidR="00687105" w:rsidRPr="00687105" w:rsidRDefault="00687105" w:rsidP="00687105">
            <w:pPr>
              <w:adjustRightInd w:val="0"/>
              <w:spacing w:before="100" w:beforeAutospacing="1" w:after="100" w:afterAutospacing="1" w:line="240" w:lineRule="auto"/>
              <w:ind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по энергосбережению и экономии энергетических ресурсов в муниципальных образовательных учреждениях на 2020-2024 годы.</w:t>
            </w:r>
          </w:p>
        </w:tc>
      </w:tr>
      <w:tr w:rsidR="00687105" w:rsidRPr="00687105" w:rsidTr="00DE6899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Программы.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МБДОУ Ярцевский детский сад № 3 - Рау А.В., 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хозяйством - Соколова Э.А.</w:t>
            </w:r>
          </w:p>
        </w:tc>
      </w:tr>
      <w:tr w:rsidR="00687105" w:rsidRPr="00687105" w:rsidTr="00DE6899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Программы.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эффективности потребления энергетических ресурсов в МБДОУ Ярцевский детский сад № 3, предусматривающих достижение наиболее высоких целевых показателей энергосбережения и снижение финансовой нагрузки на бюджет детского сада за счет сокращения платежей за потребление тепло и электроэнергию. </w:t>
            </w:r>
          </w:p>
        </w:tc>
      </w:tr>
      <w:tr w:rsidR="00687105" w:rsidRPr="00687105" w:rsidTr="00DE6899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Снижение удельных величин потребления Детского сада топливно-энергетических ресурсов (электроэнергии, тепловой энергии) при сохранении устойчивости функционирования Детского сада, обеспечении соблюдения санитарно-гигиенических требований к организации образовательного процесса;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Снижение величины вложения финансовых средств на оплату потребления топливно-энергетических ресурсов (уменьшение количества постоянных издержек);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Снижение финансовой нагрузки на бюджет МБДОУ Ярцевский детский сад № 3;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Сокращение потерь топливно-энергетических ресурсов;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Организация проведения энергосберегающих мероприятий для всех </w:t>
            </w: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участников образовательного процесса;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Снижение затрат к 2024 году на приобретение детским садом </w:t>
            </w:r>
            <w:proofErr w:type="gram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тепло-энергоресурсов</w:t>
            </w:r>
            <w:proofErr w:type="gramEnd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5%. </w:t>
            </w:r>
          </w:p>
        </w:tc>
      </w:tr>
      <w:tr w:rsidR="00687105" w:rsidRPr="00687105" w:rsidTr="00DE6899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реализации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2020-2024 </w:t>
            </w:r>
            <w:proofErr w:type="spell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proofErr w:type="gram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87105" w:rsidRPr="00687105" w:rsidTr="00DE6899">
        <w:trPr>
          <w:trHeight w:val="562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 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работники детского сада</w:t>
            </w:r>
          </w:p>
        </w:tc>
      </w:tr>
      <w:tr w:rsidR="00687105" w:rsidRPr="00687105" w:rsidTr="00DE6899">
        <w:trPr>
          <w:trHeight w:val="429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бюджета МБДОУ Ярцевский детский сад № 3</w:t>
            </w:r>
          </w:p>
        </w:tc>
      </w:tr>
      <w:tr w:rsidR="00687105" w:rsidRPr="00687105" w:rsidTr="00DE6899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 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МБДОУ Ярцевский детский сад № 3</w:t>
            </w:r>
          </w:p>
        </w:tc>
      </w:tr>
      <w:tr w:rsidR="00687105" w:rsidRPr="00687105" w:rsidTr="00DE6899">
        <w:trPr>
          <w:trHeight w:val="417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8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7105" w:rsidRPr="00687105" w:rsidRDefault="00687105" w:rsidP="00687105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сокращения объемов потребления электрической, тепловой энергии от уровня 2020 года к 2024 году;</w:t>
            </w:r>
          </w:p>
          <w:p w:rsidR="00687105" w:rsidRPr="00687105" w:rsidRDefault="00687105" w:rsidP="00687105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снижение платежей за энергоресурсы до минимума при обеспечении комфортных условий пребывания всех участников образовательного процесса в помещениях Детского сада;</w:t>
            </w:r>
          </w:p>
          <w:p w:rsidR="00687105" w:rsidRPr="00687105" w:rsidRDefault="00687105" w:rsidP="00687105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«энергосберегающего» типа мышления в коллективе;</w:t>
            </w:r>
          </w:p>
          <w:p w:rsidR="00687105" w:rsidRPr="00687105" w:rsidRDefault="00687105" w:rsidP="00687105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сокращение нерационального расходования и потерь топливно-энергетических ресурсов;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прекращение безучетного потребления тепловой энергии.</w:t>
            </w:r>
          </w:p>
        </w:tc>
      </w:tr>
    </w:tbl>
    <w:p w:rsidR="00687105" w:rsidRPr="00687105" w:rsidRDefault="00687105" w:rsidP="00687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1.Обоснование проблемы.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Энергосбережение является актуальным и необходимым условием нормального функционирования Детского сада, так как повышение эффективности использования энергоресурсов, при непрерывном росте стоимости электрической и тепловой энергии, позволяет добиться существенной экономии как энергоресурсов, так и финансовых затрат на оплату ресурсов.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функционирования Детского сада показывает, что основные потери </w:t>
      </w:r>
      <w:proofErr w:type="gramStart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тепло-энергоресурсов</w:t>
      </w:r>
      <w:proofErr w:type="gramEnd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наблюдаются при неэффективном использовании, распределении и потреблении тепловой и электрической энергии. 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Нерациональное использование и потери энергии приводят </w:t>
      </w:r>
      <w:proofErr w:type="gramStart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потери</w:t>
      </w:r>
      <w:proofErr w:type="gramEnd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20 % тепловой энергии, до 15% электрической энергии. 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энергосбережения должна обеспечить снижение потребление топливно-энергетических ресурсов и воды за счет внедрения в деятельность Детского сада предлагаемых данной программой решений и мероприятий и соответственно перехода на экономичное и рациональное расходование энергоресурсов во всех структурных подразделениях Детского сада.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Реализация Программы будет осуществляться на основе выполнения мероприятий по основным направлениям, взаимоувязанных по целям, задачам и срокам исполнения.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Цель Программы и основные задачи.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:  Повышение эффективности потребления энергетических ресурсов в МБДОУ Ярцевский детский сад № 3, предусматривающих достижение наиболее высоких целевых показателей энергосбережения и снижение финансовой нагрузки на бюджет Детского сада за счет сокращения платежей за потребление тепло и электроэнергии.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87105" w:rsidRPr="00687105" w:rsidRDefault="00687105" w:rsidP="00687105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Снижение удельных величин потребления Детским садом топливно-энергетических ресурсов (электроэнергии, тепловой энергии) при сохранении устойчивости функционирования Детского сада, обеспечении соблюдения санитарно-гигиенических требований к организации образовательного процесса;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Снижение величины вложения финансовых средств на оплату потребления топливно-энергетических ресурсов (уменьшение количества постоянных издержек);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Снижение финансовой нагрузки на бюджет МБДОУ Ярцевский детский сад № 3;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Сокращение потерь топливно-энергетических ресурсов;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Организация проведения энергосберегающих мероприятий для всех участников образовательного процесса;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Снижение затрат к 2030 году на приобретение Детским садом </w:t>
      </w:r>
      <w:proofErr w:type="gramStart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тепло-энергоресурсов</w:t>
      </w:r>
      <w:proofErr w:type="gramEnd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30%;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Сроки и этапы реализации Программы.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организационно-технических мероприятий по энергосбережению и экономии энергетических ресурсов реализуется в период с 2020 года по 2024 год.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разделена на два основных этапа.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710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2020-2021 </w:t>
      </w:r>
      <w:proofErr w:type="spellStart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Проводятся мероприятия, предписанные законодательными актами к обязательному выполнению, и </w:t>
      </w:r>
      <w:proofErr w:type="spellStart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малозатратные</w:t>
      </w:r>
      <w:proofErr w:type="spellEnd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мероприятия.</w:t>
      </w:r>
      <w:proofErr w:type="gramEnd"/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710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2021-2024 </w:t>
      </w:r>
      <w:proofErr w:type="spellStart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Реализуются основные мероприятия Программы.</w:t>
      </w:r>
      <w:proofErr w:type="gramEnd"/>
    </w:p>
    <w:p w:rsidR="00687105" w:rsidRPr="00687105" w:rsidRDefault="00687105" w:rsidP="00687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Основные принципы Программы.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базируется на следующих основных принципах: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Регулирование, надзор и управление энергосбережением;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Обязательность учета топливно-энергетических ресурсов;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Экономическая целесообразность энергосбережения;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Всеобщая заинтересованность и инициативность в процессе энергосбережения; 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Использование стимулирующих факторов при эффективном достижении цели и задач программы.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Ресурсное обеспечение Программы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Реализуемые в МБДОУ Ярцевский детский сад № 3 энергосберегающие мероприятия в 2020-2024 годах планируется осуществлять за счёт  средств местного  бюджета.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Основные направления деятельности</w:t>
      </w: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Создание организационных основ для реализации системы мер по энергосбережению и энергоэффективности;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Реализация общих мероприятий энергосбережения;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Реализация проектов по энергосбережению;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Реализация проектов по сбережению тепла.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Работа с учащимися по энергосбережению.</w:t>
      </w:r>
    </w:p>
    <w:p w:rsidR="00687105" w:rsidRPr="00687105" w:rsidRDefault="00687105" w:rsidP="00687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7.Организация управления и механизм реализации Программы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Программой регламентируется приказом заведующей МБДОУ Ярцевский детский сад № 3, в котором назначаются ответственные лица за выполнение Программы и мероприятий Программы. Лицо, назначенное </w:t>
      </w:r>
      <w:proofErr w:type="gramStart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</w:t>
      </w:r>
      <w:proofErr w:type="gramEnd"/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выполнение Программы, проводит анализ выполнения мероприятий, подготавливает и согласовывает план мероприятий на очередной год.</w:t>
      </w: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left="14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8.Первоочередные мероприятия программы: </w:t>
      </w:r>
    </w:p>
    <w:tbl>
      <w:tblPr>
        <w:tblW w:w="1069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3656"/>
        <w:gridCol w:w="2172"/>
        <w:gridCol w:w="2126"/>
        <w:gridCol w:w="1055"/>
      </w:tblGrid>
      <w:tr w:rsidR="00687105" w:rsidRPr="00687105" w:rsidTr="00DE6899">
        <w:tc>
          <w:tcPr>
            <w:tcW w:w="1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7105" w:rsidRPr="00687105" w:rsidTr="00DE6899">
        <w:tc>
          <w:tcPr>
            <w:tcW w:w="168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организационных основ для реализации системы мер по энергосбережению и энергоэффективности</w:t>
            </w: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Изучение законодательства по вопросам энергосбережения и энергоэффективности.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квартал 2020 г.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Рау А.В.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Назначение ответственных лиц за реализацию вопросов энергосбережения и энергоэффективности.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квартал 2020 г.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Рау А.В.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Издание распорядительных документов по МОБУ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квартал 2020 г.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Рау А.В.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Планирование вопросов, отражающих энергосбережение на совещания различного уровня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Рау А.В.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rPr>
          <w:trHeight w:val="858"/>
        </w:trPr>
        <w:tc>
          <w:tcPr>
            <w:tcW w:w="168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Реализация общих мероприятий энергосбережения</w:t>
            </w: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Проведение инвентаризации установленных приборов учета энергоресурсов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Осуществление проверок работы приборов учета и состояния водопроводной и отопительной систем, своевременное принятие мер по устранению неполадок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Своевременное проведение обследований и ремонт приборов учета и регулирования, разного оборудования.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Осуществление </w:t>
            </w:r>
            <w:proofErr w:type="gram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правильной эксплуатацией и состоянием холодильного и технологического оборудования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Своевременная передача данных показаний приборов учета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Проведение инструктажей сотрудников по экономии энергоресурсов, осуществление ежедневного </w:t>
            </w:r>
            <w:proofErr w:type="gram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работой электрического освещения, водоснабжения. 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proofErr w:type="gram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допущение</w:t>
            </w:r>
            <w:proofErr w:type="gramEnd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использования электроэнергии на цели, не предусмотренные учебным процессом.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c>
          <w:tcPr>
            <w:tcW w:w="168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Реализация режимных моментов по своевременному включению и выключению </w:t>
            </w:r>
            <w:proofErr w:type="spell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электропотребителей</w:t>
            </w:r>
            <w:proofErr w:type="spellEnd"/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rPr>
          <w:trHeight w:val="871"/>
        </w:trPr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Замена ламп накаливания на энергосберегающие лампы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rPr>
          <w:trHeight w:val="858"/>
        </w:trPr>
        <w:tc>
          <w:tcPr>
            <w:tcW w:w="168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Реализация проектов по сбережению тепла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Промывка систем отопления здания Детского сада.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Своевременная замена кранов, сантехники, технологического оборудования, </w:t>
            </w:r>
            <w:proofErr w:type="gram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допущение</w:t>
            </w:r>
            <w:proofErr w:type="gramEnd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утечек воды.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 по мере необходим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по КОЗ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rPr>
          <w:trHeight w:val="567"/>
        </w:trPr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Регулирование системы отопления.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</w:t>
            </w:r>
            <w:proofErr w:type="gramStart"/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</w:t>
            </w:r>
            <w:proofErr w:type="gram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Э.А.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c>
          <w:tcPr>
            <w:tcW w:w="168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Работа с учащимися.</w:t>
            </w: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Проведение занятий, акций, конкурсов проектов и др. по вопросам экономии </w:t>
            </w: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энергоресурсов.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плану, 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Гришилова О.В.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Соблюдение графиков светового режима в помещении детского сада и на ее территории.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Организация в группах детских постов бережливости.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87105" w:rsidRPr="00687105" w:rsidTr="00DE6899">
        <w:tc>
          <w:tcPr>
            <w:tcW w:w="168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Организация выпусков бюллетеней, стенных газет, листовок по экономии энергоресурсов.</w:t>
            </w:r>
          </w:p>
        </w:tc>
        <w:tc>
          <w:tcPr>
            <w:tcW w:w="21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Гришилова О.В.</w:t>
            </w:r>
          </w:p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0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87105" w:rsidRPr="00687105" w:rsidRDefault="00687105" w:rsidP="006871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687105" w:rsidRPr="00687105" w:rsidSect="00687105">
          <w:type w:val="continuous"/>
          <w:pgSz w:w="12240" w:h="15840"/>
          <w:pgMar w:top="709" w:right="850" w:bottom="1134" w:left="1701" w:header="720" w:footer="720" w:gutter="0"/>
          <w:cols w:space="720"/>
        </w:sectPr>
      </w:pPr>
      <w:bookmarkStart w:id="0" w:name="_GoBack"/>
      <w:bookmarkEnd w:id="0"/>
    </w:p>
    <w:p w:rsidR="00687105" w:rsidRPr="00687105" w:rsidRDefault="00687105" w:rsidP="006871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Мониторинг расхода энергоресурсов по видам и по годам</w:t>
      </w:r>
    </w:p>
    <w:p w:rsidR="00687105" w:rsidRPr="00687105" w:rsidRDefault="00687105" w:rsidP="006871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0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Цель данного мониторинга состоит:</w:t>
      </w: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105" w:rsidRPr="00687105" w:rsidRDefault="00687105" w:rsidP="00687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05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Контроль за рациональным и эффективным использованием топливно-энергетических ресурсов, правильностью       ведения учета энергопотребления.</w:t>
      </w:r>
    </w:p>
    <w:p w:rsidR="00687105" w:rsidRPr="00687105" w:rsidRDefault="00687105" w:rsidP="00687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105" w:rsidRPr="00687105" w:rsidRDefault="00687105" w:rsidP="00687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0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Одним из видов мониторинга является анализ потребления ТЭР.</w:t>
      </w: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Сравнительный анализ потребления электроэнергии</w:t>
      </w: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5757" w:tblpY="150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134"/>
        <w:gridCol w:w="992"/>
        <w:gridCol w:w="851"/>
        <w:gridCol w:w="1086"/>
        <w:gridCol w:w="898"/>
      </w:tblGrid>
      <w:tr w:rsidR="00687105" w:rsidRPr="00687105" w:rsidTr="00DE6899">
        <w:tc>
          <w:tcPr>
            <w:tcW w:w="15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9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Фактическое потребление электрической энергии, кВт/</w:t>
            </w:r>
            <w:proofErr w:type="gramStart"/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proofErr w:type="gramEnd"/>
          </w:p>
        </w:tc>
      </w:tr>
      <w:tr w:rsidR="00687105" w:rsidRPr="00687105" w:rsidTr="00DE6899">
        <w:tc>
          <w:tcPr>
            <w:tcW w:w="15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2021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2023 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</w:tr>
      <w:tr w:rsidR="00687105" w:rsidRPr="00687105" w:rsidTr="00DE6899">
        <w:trPr>
          <w:trHeight w:val="96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4313,00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1803,00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1523,00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2231,00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1605,00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1117,00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832,00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1906,00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2060,00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2392,00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2345,00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22244,00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Сравнительный анализ потребления отопления</w:t>
      </w:r>
    </w:p>
    <w:tbl>
      <w:tblPr>
        <w:tblpPr w:leftFromText="180" w:rightFromText="180" w:vertAnchor="text" w:horzAnchor="margin" w:tblpXSpec="center" w:tblpY="34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1185"/>
        <w:gridCol w:w="926"/>
        <w:gridCol w:w="1064"/>
        <w:gridCol w:w="1062"/>
        <w:gridCol w:w="1701"/>
      </w:tblGrid>
      <w:tr w:rsidR="00687105" w:rsidRPr="00687105" w:rsidTr="00DE6899">
        <w:tc>
          <w:tcPr>
            <w:tcW w:w="23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593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Фактическое потребление тепловой энергии, Гкал</w:t>
            </w:r>
          </w:p>
        </w:tc>
      </w:tr>
      <w:tr w:rsidR="00687105" w:rsidRPr="00687105" w:rsidTr="00DE689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2020 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2021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2023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</w:tr>
      <w:tr w:rsidR="00687105" w:rsidRPr="00687105" w:rsidTr="00DE6899">
        <w:trPr>
          <w:trHeight w:val="96"/>
        </w:trPr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30,27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27,72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18,86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16,04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10,37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1,12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5,02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15,27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27,33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33,34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7105" w:rsidRPr="00687105" w:rsidTr="00DE6899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105" w:rsidRPr="00687105" w:rsidRDefault="00687105" w:rsidP="006871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710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185,34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7105" w:rsidRPr="00687105" w:rsidRDefault="00687105" w:rsidP="00687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105" w:rsidRPr="00687105" w:rsidRDefault="00687105" w:rsidP="006871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105" w:rsidRPr="00687105" w:rsidRDefault="00687105" w:rsidP="0068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87105" w:rsidRPr="00687105" w:rsidRDefault="00687105" w:rsidP="006871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7105" w:rsidRPr="00687105" w:rsidRDefault="00687105" w:rsidP="00687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7105" w:rsidRPr="00687105" w:rsidRDefault="00687105" w:rsidP="0068710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\</w:t>
      </w:r>
    </w:p>
    <w:p w:rsidR="00687105" w:rsidRPr="00687105" w:rsidRDefault="00687105" w:rsidP="0068710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105" w:rsidRPr="00687105" w:rsidRDefault="00687105" w:rsidP="00687105">
      <w:pPr>
        <w:spacing w:before="100" w:beforeAutospacing="1" w:after="100" w:afterAutospacing="1" w:line="240" w:lineRule="auto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687105" w:rsidRPr="00687105" w:rsidRDefault="00687105" w:rsidP="00687105">
      <w:pPr>
        <w:spacing w:before="100" w:beforeAutospacing="1" w:after="100" w:afterAutospacing="1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71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Адрес:</w:t>
      </w: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663170, Красноярский край, Енисейский  район, с. Ярцево, ул. Кирова,86</w:t>
      </w:r>
      <w:proofErr w:type="gramEnd"/>
    </w:p>
    <w:p w:rsidR="00687105" w:rsidRPr="00687105" w:rsidRDefault="00687105" w:rsidP="00687105">
      <w:pPr>
        <w:spacing w:before="100" w:beforeAutospacing="1" w:after="100" w:afterAutospacing="1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Ярцевский детский сад № 3</w:t>
      </w:r>
    </w:p>
    <w:p w:rsidR="00687105" w:rsidRPr="00687105" w:rsidRDefault="00687105" w:rsidP="00687105">
      <w:pPr>
        <w:spacing w:before="100" w:beforeAutospacing="1" w:after="100" w:afterAutospacing="1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E-mail</w:t>
      </w:r>
      <w:r w:rsidRPr="006871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687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" w:history="1">
        <w:r w:rsidRPr="006871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yarsad</w:t>
        </w:r>
        <w:r w:rsidRPr="006871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3@</w:t>
        </w:r>
        <w:r w:rsidRPr="006871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yandex</w:t>
        </w:r>
        <w:r w:rsidRPr="006871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871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263356" w:rsidRDefault="00263356"/>
    <w:sectPr w:rsidR="00263356" w:rsidSect="006871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105"/>
    <w:rsid w:val="00263356"/>
    <w:rsid w:val="0068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yarsad3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1664</Words>
  <Characters>9486</Characters>
  <Application>Microsoft Office Word</Application>
  <DocSecurity>0</DocSecurity>
  <Lines>79</Lines>
  <Paragraphs>22</Paragraphs>
  <ScaleCrop>false</ScaleCrop>
  <Company>Krokoz™</Company>
  <LinksUpToDate>false</LinksUpToDate>
  <CharactersWithSpaces>11128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2020-02-03T02:24:00Z</dcterms:created>
  <dcterms:modified xsi:type="dcterms:W3CDTF">2020-02-03T02:28:00Z</dcterms:modified>
</cp:coreProperties>
</file>