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C6" w:rsidRPr="006D2353" w:rsidRDefault="00832A5F" w:rsidP="00FA3EC6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-626745</wp:posOffset>
            </wp:positionH>
            <wp:positionV relativeFrom="paragraph">
              <wp:posOffset>-101600</wp:posOffset>
            </wp:positionV>
            <wp:extent cx="6731635" cy="9608185"/>
            <wp:effectExtent l="0" t="0" r="0" b="0"/>
            <wp:wrapTight wrapText="bothSides">
              <wp:wrapPolygon edited="0">
                <wp:start x="0" y="0"/>
                <wp:lineTo x="0" y="21541"/>
                <wp:lineTo x="21516" y="21541"/>
                <wp:lineTo x="21516" y="0"/>
                <wp:lineTo x="0" y="0"/>
              </wp:wrapPolygon>
            </wp:wrapTight>
            <wp:docPr id="2" name="Рисунок 2" descr="C:\Users\123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635" cy="960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A67" w:rsidRPr="006D2353" w:rsidRDefault="00B15A67" w:rsidP="00B15A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2A5F" w:rsidRDefault="00832A5F" w:rsidP="00800E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00EDF" w:rsidRPr="006D2353" w:rsidRDefault="00800EDF" w:rsidP="00800E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D2353">
        <w:rPr>
          <w:rFonts w:ascii="Times New Roman" w:eastAsiaTheme="minorHAnsi" w:hAnsi="Times New Roman"/>
          <w:sz w:val="24"/>
          <w:szCs w:val="24"/>
        </w:rPr>
        <w:t>Информационно - аналитическая справка составлена на основе анализа достигнутых результатов работы всего коллектива ДОУ за предшествующий период, 2020-2021 учебный год.</w:t>
      </w:r>
    </w:p>
    <w:p w:rsidR="00800EDF" w:rsidRPr="006D2353" w:rsidRDefault="00800EDF" w:rsidP="00800E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D2353">
        <w:rPr>
          <w:rFonts w:ascii="Times New Roman" w:eastAsiaTheme="minorHAnsi" w:hAnsi="Times New Roman"/>
          <w:sz w:val="24"/>
          <w:szCs w:val="24"/>
        </w:rPr>
        <w:t>Цель: обеспечение открытости и доступности информации о деятельности муниципального  бюджетного дошкольного образовательного учреждения «Ярцевский  детский сад  № 3»</w:t>
      </w:r>
    </w:p>
    <w:p w:rsidR="00800EDF" w:rsidRPr="006D2353" w:rsidRDefault="00800EDF" w:rsidP="00800E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15A67" w:rsidRPr="006D2353" w:rsidRDefault="00800EDF" w:rsidP="00800E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Theme="minorHAnsi" w:hAnsi="Times New Roman"/>
          <w:b/>
          <w:bCs/>
          <w:sz w:val="28"/>
          <w:szCs w:val="28"/>
        </w:rPr>
        <w:t>1. Аналитическая часть.</w:t>
      </w:r>
    </w:p>
    <w:p w:rsidR="00B15A67" w:rsidRPr="006D2353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B15A67" w:rsidRPr="006D2353" w:rsidRDefault="00B15A67" w:rsidP="006D2353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Общая характеристика образовательного учреждения.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929"/>
        <w:gridCol w:w="6144"/>
      </w:tblGrid>
      <w:tr w:rsidR="00B15A67" w:rsidRPr="006D2353" w:rsidTr="00B15A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Pr="006D2353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Pr="006D2353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Pr="006D2353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Информация</w:t>
            </w:r>
          </w:p>
        </w:tc>
      </w:tr>
      <w:tr w:rsidR="00B15A67" w:rsidRPr="006D2353" w:rsidTr="00B15A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Pr="006D2353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Pr="006D2353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Район/ город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Pr="006D2353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Енисейский район, с. Ярцево</w:t>
            </w:r>
          </w:p>
        </w:tc>
      </w:tr>
      <w:tr w:rsidR="00B15A67" w:rsidRPr="006D2353" w:rsidTr="00B15A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Pr="006D2353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Pr="006D2353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образовательного учреждения (ОУ)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Pr="006D2353" w:rsidRDefault="00B15A6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Муниципальное  бюджетное дошкольное образовательное учреждение  «Ярцевский  детский сад  № 3»</w:t>
            </w:r>
          </w:p>
        </w:tc>
      </w:tr>
      <w:tr w:rsidR="00B15A67" w:rsidRPr="006D2353" w:rsidTr="00B15A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Pr="006D2353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Pr="006D2353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ОУ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Pr="006D2353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663170, с. Ярцево, ул. Кирова, 86</w:t>
            </w:r>
          </w:p>
        </w:tc>
      </w:tr>
      <w:tr w:rsidR="00B15A67" w:rsidRPr="006D2353" w:rsidTr="00B15A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Pr="006D2353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Pr="006D2353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 ОУ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Pr="006D2353" w:rsidRDefault="00DB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89509909980</w:t>
            </w:r>
          </w:p>
        </w:tc>
      </w:tr>
      <w:tr w:rsidR="00B15A67" w:rsidRPr="006D2353" w:rsidTr="00B15A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Pr="006D2353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Pr="006D2353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ОУ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A67" w:rsidRPr="006D2353" w:rsidRDefault="001D0BB0">
            <w:pPr>
              <w:tabs>
                <w:tab w:val="left" w:pos="40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Гришилова Оксана Валерьевна</w:t>
            </w:r>
            <w:r w:rsidR="00B15A67"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B15A67" w:rsidRPr="006D2353" w:rsidTr="00B15A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Pr="006D2353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Pr="006D2353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основания ОУ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Pr="006D2353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1969 год – 1 здание, 1986 –2 здание</w:t>
            </w:r>
          </w:p>
        </w:tc>
      </w:tr>
      <w:tr w:rsidR="00B15A67" w:rsidRPr="006D2353" w:rsidTr="00B15A67">
        <w:trPr>
          <w:trHeight w:val="19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Pr="006D2353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Pr="006D2353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Краткая историческая справка об ОУ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Pr="006D2353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МБДОУ Ярцевский детский сад №3 </w:t>
            </w:r>
            <w:r w:rsidRPr="006D235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открылся в сентябре 1969 года. Детский сад состоял из одного здания, в котором было открыто 3 группы. Затем было построено ещё одно здание. </w:t>
            </w:r>
          </w:p>
          <w:p w:rsidR="00B15A67" w:rsidRPr="006D2353" w:rsidRDefault="00B15A67" w:rsidP="00DB2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На данный момент функционируют </w:t>
            </w:r>
            <w:r w:rsidR="00DB2F97" w:rsidRPr="006D2353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3 группы.</w:t>
            </w:r>
          </w:p>
        </w:tc>
      </w:tr>
      <w:tr w:rsidR="00B15A67" w:rsidRPr="006D2353" w:rsidTr="00B15A67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Pr="006D2353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Pr="006D2353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Pr="006D2353" w:rsidRDefault="00B15A67" w:rsidP="001D0B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«Управление образования»</w:t>
            </w:r>
          </w:p>
        </w:tc>
      </w:tr>
      <w:tr w:rsidR="00B15A67" w:rsidRPr="006D2353" w:rsidTr="00B15A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A67" w:rsidRPr="006D2353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7" w:rsidRPr="006D2353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Информационный сайт</w:t>
            </w:r>
          </w:p>
          <w:p w:rsidR="00B15A67" w:rsidRPr="006D2353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15A67" w:rsidRPr="006D2353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67" w:rsidRPr="006D2353" w:rsidRDefault="006D2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="00B15A67" w:rsidRPr="006D2353">
                <w:rPr>
                  <w:rStyle w:val="a3"/>
                  <w:rFonts w:ascii="Times New Roman" w:eastAsia="Times New Roman" w:hAnsi="Times New Roman"/>
                  <w:color w:val="auto"/>
                  <w:sz w:val="28"/>
                  <w:szCs w:val="28"/>
                  <w:lang w:val="en-US" w:eastAsia="ru-RU"/>
                </w:rPr>
                <w:t>http</w:t>
              </w:r>
              <w:r w:rsidR="00B15A67" w:rsidRPr="006D2353">
                <w:rPr>
                  <w:rStyle w:val="a3"/>
                  <w:rFonts w:ascii="Times New Roman" w:eastAsia="Times New Roman" w:hAnsi="Times New Roman"/>
                  <w:color w:val="auto"/>
                  <w:sz w:val="28"/>
                  <w:szCs w:val="28"/>
                  <w:lang w:eastAsia="ru-RU"/>
                </w:rPr>
                <w:t>://</w:t>
              </w:r>
              <w:proofErr w:type="spellStart"/>
              <w:r w:rsidR="00B15A67" w:rsidRPr="006D2353">
                <w:rPr>
                  <w:rStyle w:val="a3"/>
                  <w:rFonts w:ascii="Times New Roman" w:eastAsia="Times New Roman" w:hAnsi="Times New Roman"/>
                  <w:color w:val="auto"/>
                  <w:sz w:val="28"/>
                  <w:szCs w:val="28"/>
                  <w:lang w:eastAsia="ru-RU"/>
                </w:rPr>
                <w:t>ярцевский-дс.енисейобр.рф</w:t>
              </w:r>
              <w:proofErr w:type="spellEnd"/>
            </w:hyperlink>
          </w:p>
          <w:p w:rsidR="00B15A67" w:rsidRPr="006D2353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2353" w:rsidRPr="006D2353" w:rsidRDefault="006D23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15A67" w:rsidRPr="006D2353" w:rsidRDefault="006D23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="00B15A67" w:rsidRPr="006D2353">
                <w:rPr>
                  <w:rStyle w:val="a3"/>
                  <w:rFonts w:ascii="Times New Roman" w:eastAsia="Times New Roman" w:hAnsi="Times New Roman"/>
                  <w:color w:val="auto"/>
                  <w:sz w:val="28"/>
                  <w:szCs w:val="28"/>
                  <w:lang w:val="en-US" w:eastAsia="ru-RU"/>
                </w:rPr>
                <w:t>yarsad</w:t>
              </w:r>
              <w:r w:rsidR="00B15A67" w:rsidRPr="006D2353">
                <w:rPr>
                  <w:rStyle w:val="a3"/>
                  <w:rFonts w:ascii="Times New Roman" w:eastAsia="Times New Roman" w:hAnsi="Times New Roman"/>
                  <w:color w:val="auto"/>
                  <w:sz w:val="28"/>
                  <w:szCs w:val="28"/>
                  <w:lang w:eastAsia="ru-RU"/>
                </w:rPr>
                <w:t>3@</w:t>
              </w:r>
              <w:r w:rsidR="00B15A67" w:rsidRPr="006D2353">
                <w:rPr>
                  <w:rStyle w:val="a3"/>
                  <w:rFonts w:ascii="Times New Roman" w:eastAsia="Times New Roman" w:hAnsi="Times New Roman"/>
                  <w:color w:val="auto"/>
                  <w:sz w:val="28"/>
                  <w:szCs w:val="28"/>
                  <w:lang w:val="en-US" w:eastAsia="ru-RU"/>
                </w:rPr>
                <w:t>yandex</w:t>
              </w:r>
              <w:r w:rsidR="00B15A67" w:rsidRPr="006D2353">
                <w:rPr>
                  <w:rStyle w:val="a3"/>
                  <w:rFonts w:ascii="Times New Roman" w:eastAsia="Times New Roman" w:hAnsi="Times New Roman"/>
                  <w:color w:val="auto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B15A67" w:rsidRPr="006D2353">
                <w:rPr>
                  <w:rStyle w:val="a3"/>
                  <w:rFonts w:ascii="Times New Roman" w:eastAsia="Times New Roman" w:hAnsi="Times New Roman"/>
                  <w:color w:val="auto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B15A67" w:rsidRPr="006D2353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15A67" w:rsidRPr="006D2353" w:rsidRDefault="00B15A67" w:rsidP="007A3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       </w:t>
      </w:r>
    </w:p>
    <w:p w:rsidR="007A39D3" w:rsidRPr="006D2353" w:rsidRDefault="007A39D3" w:rsidP="007A39D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Режим работы ДОУ.</w:t>
      </w:r>
    </w:p>
    <w:p w:rsidR="007A39D3" w:rsidRPr="006D2353" w:rsidRDefault="007A39D3" w:rsidP="007A3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ДОУ осуществляет деятельность в </w:t>
      </w:r>
      <w:proofErr w:type="gramStart"/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режиме полного дня</w:t>
      </w:r>
      <w:proofErr w:type="gramEnd"/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 (12-часовое пребывание):</w:t>
      </w:r>
    </w:p>
    <w:p w:rsidR="007A39D3" w:rsidRPr="006D2353" w:rsidRDefault="007A39D3" w:rsidP="007A3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с 7 часов 45 минут до 19 часов 45 минут, в  режиме 5-дневной рабочей недели.</w:t>
      </w:r>
    </w:p>
    <w:p w:rsidR="007A39D3" w:rsidRPr="006D2353" w:rsidRDefault="007A39D3" w:rsidP="007A3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суббота-воскресенье - выходной.</w:t>
      </w:r>
    </w:p>
    <w:p w:rsidR="007A39D3" w:rsidRPr="006D2353" w:rsidRDefault="007A39D3" w:rsidP="007A39D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Структура и количество групп.</w:t>
      </w:r>
    </w:p>
    <w:p w:rsidR="007A39D3" w:rsidRPr="006D2353" w:rsidRDefault="007A39D3" w:rsidP="007A3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функционирует 3 группы общеразвивающей направленности. Общая численность в 2020-2021 уч. году составила 65 воспитанников.</w:t>
      </w:r>
    </w:p>
    <w:p w:rsidR="007A39D3" w:rsidRPr="006D2353" w:rsidRDefault="007A39D3" w:rsidP="006D23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5B762A" w:rsidRPr="006D23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Структура и система управления образовательной организации</w:t>
      </w:r>
      <w:r w:rsidRPr="006D23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7A39D3" w:rsidRPr="006D2353" w:rsidRDefault="007A39D3" w:rsidP="006D23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Структура управления ДОУ.</w:t>
      </w:r>
    </w:p>
    <w:p w:rsidR="007A39D3" w:rsidRPr="006D2353" w:rsidRDefault="007A39D3" w:rsidP="007A3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Управление ДОУ осуществляется в соответствии с действующим законодательством Российской Федерации.</w:t>
      </w:r>
    </w:p>
    <w:p w:rsidR="007A39D3" w:rsidRPr="006D2353" w:rsidRDefault="007A39D3" w:rsidP="007A3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В ДОУ разработан пакет документов регламентирующих деятельность: Устав ДОУ, локальные акты, договора с родителями, педагогами, обслуживающим персоналом, должностные инструкции. Имеющаяся структура системы управления соответствует Уставу ДОУ и</w:t>
      </w:r>
    </w:p>
    <w:p w:rsidR="007A39D3" w:rsidRPr="006D2353" w:rsidRDefault="007A39D3" w:rsidP="007A3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функциональным задачам ДОУ.</w:t>
      </w:r>
    </w:p>
    <w:p w:rsidR="007A39D3" w:rsidRPr="006D2353" w:rsidRDefault="007A39D3" w:rsidP="007A39D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Организационно-управленческая структура ДОУ.</w:t>
      </w:r>
    </w:p>
    <w:p w:rsidR="007A39D3" w:rsidRPr="006D2353" w:rsidRDefault="007A39D3" w:rsidP="007A3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Управляющая система состоит из двух структур:</w:t>
      </w:r>
    </w:p>
    <w:p w:rsidR="007A39D3" w:rsidRPr="006D2353" w:rsidRDefault="007A39D3" w:rsidP="007A3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I структура – общественное управление: Педагогический совет; профсоюзный комитет;</w:t>
      </w:r>
      <w:r w:rsidR="004E6122"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proofErr w:type="gramStart"/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которых</w:t>
      </w:r>
      <w:proofErr w:type="gramEnd"/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регламентируется Уставом ДОУ и соответствующими положениями.</w:t>
      </w:r>
    </w:p>
    <w:p w:rsidR="007A39D3" w:rsidRPr="006D2353" w:rsidRDefault="007A39D3" w:rsidP="007A3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II структура – административное управление, которое имеет линейную структуру.</w:t>
      </w:r>
    </w:p>
    <w:p w:rsidR="007A39D3" w:rsidRPr="006D2353" w:rsidRDefault="007A39D3" w:rsidP="007A3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1 уровень – заведующий ДОУ. Управленческая деятельность заведующего обеспечивает </w:t>
      </w:r>
      <w:proofErr w:type="gramStart"/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-м</w:t>
      </w:r>
      <w:proofErr w:type="gramEnd"/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атериальные, организационные, правовые, социально – психологические условия для</w:t>
      </w:r>
      <w:r w:rsidR="004E6122"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реализации функции управления образовательным процессом в ДОУ. Объект управления</w:t>
      </w:r>
      <w:r w:rsidR="004E6122"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заведующего – весь коллектив.</w:t>
      </w:r>
    </w:p>
    <w:p w:rsidR="004E6122" w:rsidRPr="006D2353" w:rsidRDefault="007A39D3" w:rsidP="007A3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2 уровень – зам. зав. по безопасности, завхоз. Объект управления второго уровня – часть</w:t>
      </w:r>
      <w:r w:rsidR="004E6122"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коллектива соглас</w:t>
      </w:r>
      <w:r w:rsidR="004E6122" w:rsidRPr="006D2353">
        <w:rPr>
          <w:rFonts w:ascii="Times New Roman" w:eastAsia="Times New Roman" w:hAnsi="Times New Roman"/>
          <w:sz w:val="28"/>
          <w:szCs w:val="28"/>
          <w:lang w:eastAsia="ru-RU"/>
        </w:rPr>
        <w:t>но функциональным обязанностям.</w:t>
      </w:r>
    </w:p>
    <w:p w:rsidR="007A39D3" w:rsidRPr="006D2353" w:rsidRDefault="007A39D3" w:rsidP="007A3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3 уровень управления осуществляется</w:t>
      </w:r>
      <w:r w:rsidR="004E6122"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воспитателями, специалистами и обслуживающим персоналом. Объект управления – дети и</w:t>
      </w:r>
      <w:r w:rsidR="004E6122"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родители.</w:t>
      </w:r>
    </w:p>
    <w:p w:rsidR="004E6122" w:rsidRPr="006D2353" w:rsidRDefault="004E6122" w:rsidP="007A39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122" w:rsidRPr="006D2353" w:rsidRDefault="004E6122" w:rsidP="004E612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122" w:rsidRPr="006D2353" w:rsidRDefault="00FA3EC6" w:rsidP="004E6122">
      <w:pPr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30B8246" wp14:editId="4B91ABA5">
            <wp:simplePos x="0" y="0"/>
            <wp:positionH relativeFrom="column">
              <wp:posOffset>518160</wp:posOffset>
            </wp:positionH>
            <wp:positionV relativeFrom="paragraph">
              <wp:posOffset>405130</wp:posOffset>
            </wp:positionV>
            <wp:extent cx="4521200" cy="3276600"/>
            <wp:effectExtent l="0" t="0" r="0" b="0"/>
            <wp:wrapTight wrapText="bothSides">
              <wp:wrapPolygon edited="0">
                <wp:start x="0" y="0"/>
                <wp:lineTo x="0" y="21474"/>
                <wp:lineTo x="21479" y="21474"/>
                <wp:lineTo x="21479" y="0"/>
                <wp:lineTo x="0" y="0"/>
              </wp:wrapPolygon>
            </wp:wrapTight>
            <wp:docPr id="1" name="Рисунок 1" descr="C:\Users\123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122" w:rsidRPr="006D2353">
        <w:rPr>
          <w:rFonts w:ascii="Times New Roman" w:eastAsiaTheme="minorHAnsi" w:hAnsi="Times New Roman"/>
          <w:b/>
          <w:bCs/>
          <w:sz w:val="24"/>
          <w:szCs w:val="24"/>
        </w:rPr>
        <w:t>Организационно-управленческая структура ДОУ представлена следующей схемой:</w:t>
      </w:r>
    </w:p>
    <w:p w:rsidR="004E6122" w:rsidRPr="006D2353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       </w:t>
      </w:r>
    </w:p>
    <w:p w:rsidR="00E0397C" w:rsidRPr="006D2353" w:rsidRDefault="00E0397C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397C" w:rsidRDefault="00E0397C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A5F" w:rsidRDefault="00832A5F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A5F" w:rsidRDefault="00832A5F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A5F" w:rsidRDefault="00832A5F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A5F" w:rsidRDefault="00832A5F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A5F" w:rsidRDefault="00832A5F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A5F" w:rsidRDefault="00832A5F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A5F" w:rsidRDefault="00832A5F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A5F" w:rsidRDefault="00832A5F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A5F" w:rsidRDefault="00832A5F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A5F" w:rsidRDefault="00832A5F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A5F" w:rsidRDefault="00832A5F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A5F" w:rsidRDefault="00832A5F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2A5F" w:rsidRPr="006D2353" w:rsidRDefault="00832A5F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7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51"/>
        <w:gridCol w:w="4003"/>
        <w:gridCol w:w="2127"/>
        <w:gridCol w:w="2268"/>
      </w:tblGrid>
      <w:tr w:rsidR="007E174C" w:rsidRPr="006D2353" w:rsidTr="007E174C">
        <w:tc>
          <w:tcPr>
            <w:tcW w:w="1951" w:type="dxa"/>
          </w:tcPr>
          <w:p w:rsidR="007E174C" w:rsidRPr="006D2353" w:rsidRDefault="007E174C" w:rsidP="007E174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Структурное</w:t>
            </w:r>
          </w:p>
          <w:p w:rsidR="007E174C" w:rsidRPr="006D2353" w:rsidRDefault="007E174C" w:rsidP="007E17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4003" w:type="dxa"/>
          </w:tcPr>
          <w:p w:rsidR="007E174C" w:rsidRPr="006D2353" w:rsidRDefault="007E174C" w:rsidP="007E174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деятельности </w:t>
            </w:r>
          </w:p>
          <w:p w:rsidR="007E174C" w:rsidRPr="006D2353" w:rsidRDefault="007E174C" w:rsidP="007E17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7E174C" w:rsidRPr="006D2353" w:rsidRDefault="007E174C" w:rsidP="007E174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Члены</w:t>
            </w:r>
          </w:p>
          <w:p w:rsidR="007E174C" w:rsidRPr="006D2353" w:rsidRDefault="007E174C" w:rsidP="007E174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структурного</w:t>
            </w:r>
          </w:p>
          <w:p w:rsidR="007E174C" w:rsidRPr="006D2353" w:rsidRDefault="007E174C" w:rsidP="007E174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подразделения</w:t>
            </w:r>
          </w:p>
          <w:p w:rsidR="007E174C" w:rsidRPr="006D2353" w:rsidRDefault="007E174C" w:rsidP="00B15A6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E174C" w:rsidRPr="006D2353" w:rsidRDefault="007E174C" w:rsidP="007E174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Взаимосвязь</w:t>
            </w:r>
          </w:p>
          <w:p w:rsidR="007E174C" w:rsidRPr="006D2353" w:rsidRDefault="007E174C" w:rsidP="007E174C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структурных</w:t>
            </w:r>
          </w:p>
          <w:p w:rsidR="007E174C" w:rsidRPr="006D2353" w:rsidRDefault="007E174C" w:rsidP="007E17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подразделений</w:t>
            </w:r>
          </w:p>
        </w:tc>
      </w:tr>
      <w:tr w:rsidR="007E174C" w:rsidRPr="006D2353" w:rsidTr="007E174C">
        <w:tc>
          <w:tcPr>
            <w:tcW w:w="1951" w:type="dxa"/>
          </w:tcPr>
          <w:p w:rsidR="007E174C" w:rsidRPr="006D2353" w:rsidRDefault="007E174C" w:rsidP="007E17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</w:t>
            </w:r>
          </w:p>
          <w:p w:rsidR="007E174C" w:rsidRPr="006D2353" w:rsidRDefault="007E174C" w:rsidP="007E17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</w:t>
            </w:r>
          </w:p>
          <w:p w:rsidR="007E174C" w:rsidRPr="006D2353" w:rsidRDefault="007E174C" w:rsidP="007E17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трудового</w:t>
            </w:r>
          </w:p>
          <w:p w:rsidR="007E174C" w:rsidRPr="006D2353" w:rsidRDefault="007E174C" w:rsidP="007E17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коллектива</w:t>
            </w:r>
          </w:p>
        </w:tc>
        <w:tc>
          <w:tcPr>
            <w:tcW w:w="4003" w:type="dxa"/>
          </w:tcPr>
          <w:p w:rsidR="007E174C" w:rsidRPr="006D2353" w:rsidRDefault="007E174C" w:rsidP="007E17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осуществлению</w:t>
            </w:r>
          </w:p>
          <w:p w:rsidR="007E174C" w:rsidRPr="006D2353" w:rsidRDefault="007E174C" w:rsidP="007E17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управленческих начал, развитию инициативы трудового коллектива.</w:t>
            </w:r>
          </w:p>
          <w:p w:rsidR="007E174C" w:rsidRPr="006D2353" w:rsidRDefault="007E174C" w:rsidP="007E17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Утверждение нормативно-правовых документов ДОУ.</w:t>
            </w:r>
          </w:p>
        </w:tc>
        <w:tc>
          <w:tcPr>
            <w:tcW w:w="2127" w:type="dxa"/>
          </w:tcPr>
          <w:p w:rsidR="007E174C" w:rsidRPr="006D2353" w:rsidRDefault="007E174C" w:rsidP="00B15A6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работники</w:t>
            </w:r>
          </w:p>
        </w:tc>
        <w:tc>
          <w:tcPr>
            <w:tcW w:w="2268" w:type="dxa"/>
          </w:tcPr>
          <w:p w:rsidR="007E174C" w:rsidRPr="006D2353" w:rsidRDefault="007E174C" w:rsidP="007E17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</w:t>
            </w:r>
          </w:p>
          <w:p w:rsidR="007E174C" w:rsidRPr="006D2353" w:rsidRDefault="007E174C" w:rsidP="007E17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совет.</w:t>
            </w:r>
          </w:p>
          <w:p w:rsidR="007E174C" w:rsidRPr="006D2353" w:rsidRDefault="007E174C" w:rsidP="007E17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</w:t>
            </w:r>
            <w:proofErr w:type="gramStart"/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E174C" w:rsidRPr="006D2353" w:rsidRDefault="007E174C" w:rsidP="007E17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охране труда.</w:t>
            </w:r>
          </w:p>
          <w:p w:rsidR="007E174C" w:rsidRPr="006D2353" w:rsidRDefault="007E174C" w:rsidP="007E17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Профсоюзный</w:t>
            </w:r>
          </w:p>
          <w:p w:rsidR="007E174C" w:rsidRPr="006D2353" w:rsidRDefault="007E174C" w:rsidP="007E17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комитет.</w:t>
            </w:r>
          </w:p>
        </w:tc>
      </w:tr>
      <w:tr w:rsidR="007E174C" w:rsidRPr="006D2353" w:rsidTr="007E174C">
        <w:tc>
          <w:tcPr>
            <w:tcW w:w="1951" w:type="dxa"/>
          </w:tcPr>
          <w:p w:rsidR="007E174C" w:rsidRPr="006D2353" w:rsidRDefault="007E174C" w:rsidP="007E17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</w:t>
            </w:r>
          </w:p>
          <w:p w:rsidR="007E174C" w:rsidRPr="006D2353" w:rsidRDefault="007E174C" w:rsidP="007E17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</w:t>
            </w:r>
          </w:p>
        </w:tc>
        <w:tc>
          <w:tcPr>
            <w:tcW w:w="4003" w:type="dxa"/>
          </w:tcPr>
          <w:p w:rsidR="007E174C" w:rsidRPr="006D2353" w:rsidRDefault="007E174C" w:rsidP="007E17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нормативно-правовых документов в области дошкольного образования.</w:t>
            </w:r>
          </w:p>
          <w:p w:rsidR="007E174C" w:rsidRPr="006D2353" w:rsidRDefault="007E174C" w:rsidP="007E17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направлений деятельности ДОУ, обсуждение вопросов содержания, форм и методов образовательного процесса.</w:t>
            </w:r>
          </w:p>
          <w:p w:rsidR="007E174C" w:rsidRPr="006D2353" w:rsidRDefault="007E174C" w:rsidP="007E17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образовательной программы</w:t>
            </w:r>
          </w:p>
          <w:p w:rsidR="007E174C" w:rsidRPr="006D2353" w:rsidRDefault="007E174C" w:rsidP="007E17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ДОУ. Обсуждение вопросов повышения квалификации, переподготовки, аттестации</w:t>
            </w:r>
          </w:p>
          <w:p w:rsidR="007E174C" w:rsidRPr="006D2353" w:rsidRDefault="007E174C" w:rsidP="007E17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педагогов, обобщению, распространению, внедрению педагогического опыта.</w:t>
            </w:r>
          </w:p>
          <w:p w:rsidR="007E174C" w:rsidRPr="006D2353" w:rsidRDefault="007E174C" w:rsidP="007E17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вопросов создания здоровых и безопасных условий обучения и воспитания в ДОУ.</w:t>
            </w:r>
          </w:p>
          <w:p w:rsidR="007E174C" w:rsidRPr="006D2353" w:rsidRDefault="007E174C" w:rsidP="007E17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Поддерживание общественных инициатив по совершенствованию и развитию воспитания детей, творческий поиск педагогических работников в организации опытно-экспериментальной работы.</w:t>
            </w:r>
          </w:p>
          <w:p w:rsidR="007E174C" w:rsidRPr="006D2353" w:rsidRDefault="007E174C" w:rsidP="007E17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Рассматривание жалоб и заявлений родителей (законных представителей) </w:t>
            </w:r>
            <w:proofErr w:type="gramStart"/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E174C" w:rsidRPr="006D2353" w:rsidRDefault="007E174C" w:rsidP="007E17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 и бездействия педагогического, обслуживающего и административного персонала ДОУ.</w:t>
            </w:r>
          </w:p>
        </w:tc>
        <w:tc>
          <w:tcPr>
            <w:tcW w:w="2127" w:type="dxa"/>
          </w:tcPr>
          <w:p w:rsidR="007E174C" w:rsidRPr="006D2353" w:rsidRDefault="007E174C" w:rsidP="007E17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Заведующий,</w:t>
            </w:r>
          </w:p>
          <w:p w:rsidR="007E174C" w:rsidRPr="006D2353" w:rsidRDefault="007E174C" w:rsidP="007E17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</w:t>
            </w:r>
          </w:p>
          <w:p w:rsidR="007E174C" w:rsidRPr="006D2353" w:rsidRDefault="007E174C" w:rsidP="007E17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воспитатель,</w:t>
            </w:r>
          </w:p>
          <w:p w:rsidR="007E174C" w:rsidRPr="006D2353" w:rsidRDefault="007E174C" w:rsidP="007E17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воспитатели,</w:t>
            </w:r>
          </w:p>
          <w:p w:rsidR="007E174C" w:rsidRPr="006D2353" w:rsidRDefault="007E174C" w:rsidP="007E17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2268" w:type="dxa"/>
          </w:tcPr>
          <w:p w:rsidR="007E174C" w:rsidRPr="006D2353" w:rsidRDefault="007E174C" w:rsidP="007E17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собрание</w:t>
            </w:r>
          </w:p>
          <w:p w:rsidR="007E174C" w:rsidRPr="006D2353" w:rsidRDefault="007E174C" w:rsidP="007E17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трудового</w:t>
            </w:r>
          </w:p>
          <w:p w:rsidR="007E174C" w:rsidRPr="006D2353" w:rsidRDefault="007E174C" w:rsidP="007E17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коллектива</w:t>
            </w:r>
          </w:p>
          <w:p w:rsidR="007E174C" w:rsidRPr="006D2353" w:rsidRDefault="007E174C" w:rsidP="007E17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Родительский</w:t>
            </w:r>
          </w:p>
          <w:p w:rsidR="007E174C" w:rsidRPr="006D2353" w:rsidRDefault="007E174C" w:rsidP="007E17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</w:t>
            </w:r>
          </w:p>
          <w:p w:rsidR="007E174C" w:rsidRPr="006D2353" w:rsidRDefault="007E174C" w:rsidP="007E17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ДОУ</w:t>
            </w:r>
          </w:p>
        </w:tc>
      </w:tr>
      <w:tr w:rsidR="007E174C" w:rsidRPr="006D2353" w:rsidTr="007E174C">
        <w:tc>
          <w:tcPr>
            <w:tcW w:w="1951" w:type="dxa"/>
          </w:tcPr>
          <w:p w:rsidR="007E174C" w:rsidRPr="006D2353" w:rsidRDefault="007E174C" w:rsidP="007E17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Профсоюзный</w:t>
            </w:r>
          </w:p>
          <w:p w:rsidR="007E174C" w:rsidRPr="006D2353" w:rsidRDefault="007E174C" w:rsidP="007E17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4003" w:type="dxa"/>
          </w:tcPr>
          <w:p w:rsidR="007E174C" w:rsidRPr="006D2353" w:rsidRDefault="007E174C" w:rsidP="00F81A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защиты социально-трудовых прав и профессиональных</w:t>
            </w:r>
          </w:p>
          <w:p w:rsidR="007E174C" w:rsidRPr="006D2353" w:rsidRDefault="007E174C" w:rsidP="00F81A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интересов членов профсоюза.</w:t>
            </w:r>
          </w:p>
          <w:p w:rsidR="007E174C" w:rsidRPr="006D2353" w:rsidRDefault="007E174C" w:rsidP="00F81A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согласование нормативно-правовых документов учреждения,</w:t>
            </w:r>
          </w:p>
          <w:p w:rsidR="007E174C" w:rsidRPr="006D2353" w:rsidRDefault="007E174C" w:rsidP="00F81A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отношение к выполнению</w:t>
            </w:r>
            <w:r w:rsidR="00F81A96"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трудового законодательства.</w:t>
            </w:r>
          </w:p>
          <w:p w:rsidR="007E174C" w:rsidRPr="006D2353" w:rsidRDefault="007E174C" w:rsidP="00F81A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и выполнением</w:t>
            </w:r>
          </w:p>
          <w:p w:rsidR="007E174C" w:rsidRPr="006D2353" w:rsidRDefault="007E174C" w:rsidP="00F81A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законодательства.</w:t>
            </w:r>
          </w:p>
        </w:tc>
        <w:tc>
          <w:tcPr>
            <w:tcW w:w="2127" w:type="dxa"/>
          </w:tcPr>
          <w:p w:rsidR="007E174C" w:rsidRPr="006D2353" w:rsidRDefault="00F81A96" w:rsidP="00B15A6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профсоюза</w:t>
            </w:r>
          </w:p>
        </w:tc>
        <w:tc>
          <w:tcPr>
            <w:tcW w:w="2268" w:type="dxa"/>
          </w:tcPr>
          <w:p w:rsidR="00F81A96" w:rsidRPr="006D2353" w:rsidRDefault="00F81A96" w:rsidP="00F81A9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собрание</w:t>
            </w:r>
          </w:p>
          <w:p w:rsidR="00F81A96" w:rsidRPr="006D2353" w:rsidRDefault="00F81A96" w:rsidP="00F81A9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трудового</w:t>
            </w:r>
          </w:p>
          <w:p w:rsidR="00F81A96" w:rsidRPr="006D2353" w:rsidRDefault="00F81A96" w:rsidP="00F81A9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коллектива</w:t>
            </w:r>
          </w:p>
          <w:p w:rsidR="00F81A96" w:rsidRPr="006D2353" w:rsidRDefault="00F81A96" w:rsidP="00F81A9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Комиссия </w:t>
            </w:r>
            <w:proofErr w:type="gramStart"/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E174C" w:rsidRPr="006D2353" w:rsidRDefault="00F81A96" w:rsidP="00F81A9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охране труда</w:t>
            </w:r>
          </w:p>
        </w:tc>
      </w:tr>
      <w:tr w:rsidR="007E174C" w:rsidRPr="006D2353" w:rsidTr="007E174C">
        <w:tc>
          <w:tcPr>
            <w:tcW w:w="1951" w:type="dxa"/>
          </w:tcPr>
          <w:p w:rsidR="007E174C" w:rsidRPr="006D2353" w:rsidRDefault="007E174C" w:rsidP="007E17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</w:t>
            </w:r>
          </w:p>
          <w:p w:rsidR="007E174C" w:rsidRPr="006D2353" w:rsidRDefault="007E174C" w:rsidP="007E17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собрание</w:t>
            </w:r>
          </w:p>
          <w:p w:rsidR="007E174C" w:rsidRPr="006D2353" w:rsidRDefault="007E174C" w:rsidP="007E17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4003" w:type="dxa"/>
          </w:tcPr>
          <w:p w:rsidR="00F81A96" w:rsidRPr="006D2353" w:rsidRDefault="00F81A96" w:rsidP="00F81A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Рассмотрение и обсуждение </w:t>
            </w: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основных направлений развития ДОУ.</w:t>
            </w:r>
          </w:p>
          <w:p w:rsidR="00F81A96" w:rsidRPr="006D2353" w:rsidRDefault="00F81A96" w:rsidP="00F81A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Координация действий родительской общественности и педагогического коллектива по вопросам образования,</w:t>
            </w:r>
          </w:p>
          <w:p w:rsidR="007E174C" w:rsidRPr="006D2353" w:rsidRDefault="00F81A96" w:rsidP="00F81A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воспитания, оздоровления, коррекции и развития воспитанников.</w:t>
            </w:r>
          </w:p>
        </w:tc>
        <w:tc>
          <w:tcPr>
            <w:tcW w:w="2127" w:type="dxa"/>
          </w:tcPr>
          <w:p w:rsidR="00F81A96" w:rsidRPr="006D2353" w:rsidRDefault="00F81A96" w:rsidP="00F81A9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Родители</w:t>
            </w:r>
          </w:p>
          <w:p w:rsidR="00F81A96" w:rsidRPr="006D2353" w:rsidRDefault="00F81A96" w:rsidP="00F81A9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(законные</w:t>
            </w:r>
            <w:proofErr w:type="gramEnd"/>
          </w:p>
          <w:p w:rsidR="007E174C" w:rsidRPr="006D2353" w:rsidRDefault="00F81A96" w:rsidP="00F81A9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представители)</w:t>
            </w:r>
          </w:p>
        </w:tc>
        <w:tc>
          <w:tcPr>
            <w:tcW w:w="2268" w:type="dxa"/>
          </w:tcPr>
          <w:p w:rsidR="00F81A96" w:rsidRPr="006D2353" w:rsidRDefault="00F81A96" w:rsidP="00F81A9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Управляющий</w:t>
            </w:r>
          </w:p>
          <w:p w:rsidR="00F81A96" w:rsidRPr="006D2353" w:rsidRDefault="00F81A96" w:rsidP="00F81A9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совет</w:t>
            </w:r>
          </w:p>
          <w:p w:rsidR="007E174C" w:rsidRPr="006D2353" w:rsidRDefault="00F81A96" w:rsidP="00F81A9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ДОУ</w:t>
            </w:r>
          </w:p>
        </w:tc>
      </w:tr>
    </w:tbl>
    <w:p w:rsidR="007E174C" w:rsidRPr="006D2353" w:rsidRDefault="007E174C" w:rsidP="00B15A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1A96" w:rsidRPr="006D2353" w:rsidRDefault="00F81A96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A96" w:rsidRPr="006D2353" w:rsidRDefault="00F81A96" w:rsidP="00F81A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Для каждого структурного подразделения определено содержание деятельности, взаимодействие с другими структурными подразделениями:</w:t>
      </w:r>
    </w:p>
    <w:p w:rsidR="007E174C" w:rsidRPr="006D2353" w:rsidRDefault="00F81A96" w:rsidP="00F81A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</w:t>
      </w: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: действующая организационно-управленческая структура позволяет оптимизировать управление, включить в пространство управленческой деятельности значительное число</w:t>
      </w:r>
      <w:r w:rsidR="001D0988"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педагогов и родителей (законных представителей).</w:t>
      </w:r>
    </w:p>
    <w:p w:rsidR="00F81A96" w:rsidRPr="006D2353" w:rsidRDefault="00F81A96" w:rsidP="00F81A9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Функционирование внутренней системы оценки качества образования в ДОУ.</w:t>
      </w:r>
    </w:p>
    <w:p w:rsidR="00A259C1" w:rsidRPr="006D2353" w:rsidRDefault="00F81A96" w:rsidP="00A259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Закона «Об образовании» в ДОУ разработано: Положение об оценке качества образования. </w:t>
      </w:r>
    </w:p>
    <w:p w:rsidR="00F81A96" w:rsidRPr="006D2353" w:rsidRDefault="00F81A96" w:rsidP="00F81A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Мониторинг качества образования, как систематическая и</w:t>
      </w:r>
      <w:r w:rsidR="00A259C1"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регулярная процедура сбора информации, экспертизы и оценки качества образовательных услуг</w:t>
      </w:r>
      <w:r w:rsidR="00A259C1"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проводится в целях развития системы дошкольного образования, выявления степени</w:t>
      </w:r>
      <w:r w:rsidR="00A259C1"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соответствия результатов деятельности ДОУ стандартам и требованиям дошкольного</w:t>
      </w:r>
      <w:r w:rsidR="00A259C1"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образования своевременного предотвращения неблагоприятных или критических ситуаций в</w:t>
      </w:r>
      <w:r w:rsidR="00A259C1"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ДОУ.</w:t>
      </w:r>
    </w:p>
    <w:p w:rsidR="00A259C1" w:rsidRPr="006D2353" w:rsidRDefault="00A259C1" w:rsidP="00A259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Информационно-аналитическое обеспечение управления ДОУ</w:t>
      </w: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59C1" w:rsidRPr="006D2353" w:rsidRDefault="00A259C1" w:rsidP="00A259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Обновление управления ДОУ, прежде всего, связывается с формированием системы</w:t>
      </w:r>
      <w:r w:rsidR="005B762A"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информационно – аналитической деятельности как основного инструмента управления,</w:t>
      </w:r>
      <w:r w:rsidR="005B762A"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мониторинга качества образования.</w:t>
      </w:r>
    </w:p>
    <w:p w:rsidR="00A259C1" w:rsidRPr="006D2353" w:rsidRDefault="00A259C1" w:rsidP="00A259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В ДОУ управление осуществляется на информационной основе, заведующий имеет</w:t>
      </w:r>
      <w:r w:rsidR="005B762A"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обязательный объём информации о состоянии и развитии </w:t>
      </w:r>
      <w:proofErr w:type="gramStart"/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тех процессов</w:t>
      </w:r>
      <w:proofErr w:type="gramEnd"/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, за которые он отвечает</w:t>
      </w:r>
      <w:r w:rsidR="005B762A"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и на которые призван оказывать управленческие воздействия.</w:t>
      </w:r>
    </w:p>
    <w:p w:rsidR="00A259C1" w:rsidRPr="006D2353" w:rsidRDefault="00A259C1" w:rsidP="00A259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В ДОУ управляющая подсистема представлена коллективным субъектом: заведующая,</w:t>
      </w:r>
      <w:r w:rsidR="005B762A"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старший воспитатель, завхоз, педагог – психолог,</w:t>
      </w:r>
      <w:r w:rsidR="005B762A"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медсестра, Все они осуществляют</w:t>
      </w:r>
      <w:r w:rsidR="005B762A"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опосредованное руководство в соответствии с заданными целями, программой развития ДОУ и</w:t>
      </w:r>
      <w:r w:rsidR="005B762A"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ожидаемыми результатами.</w:t>
      </w:r>
    </w:p>
    <w:p w:rsidR="005B762A" w:rsidRPr="006D2353" w:rsidRDefault="005B762A" w:rsidP="00A259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B03" w:rsidRDefault="00FB3B03" w:rsidP="00B15A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B3B03" w:rsidRDefault="00FB3B03" w:rsidP="00FB3B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</w:t>
      </w:r>
      <w:r w:rsidRPr="00FB3B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Содержание и качество подготовки </w:t>
      </w:r>
      <w:r w:rsidR="00FA3E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воспитанников.</w:t>
      </w:r>
    </w:p>
    <w:p w:rsidR="00FA3EC6" w:rsidRDefault="00FA3EC6" w:rsidP="00FB3B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1DA7" w:rsidRDefault="00FA3EC6" w:rsidP="00B15A6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A3EC6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Образовательная  деятельность  в  Детском  саду  организована  в  соответствии  с Федеральным законом от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A3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29.12.2012 </w:t>
      </w:r>
      <w:proofErr w:type="spellStart"/>
      <w:r w:rsidRPr="00FA3EC6">
        <w:rPr>
          <w:rFonts w:ascii="Times New Roman" w:eastAsia="Times New Roman" w:hAnsi="Times New Roman"/>
          <w:bCs/>
          <w:sz w:val="28"/>
          <w:szCs w:val="28"/>
          <w:lang w:eastAsia="ru-RU"/>
        </w:rPr>
        <w:t>No</w:t>
      </w:r>
      <w:proofErr w:type="spellEnd"/>
      <w:r w:rsidRPr="00FA3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273-ФЗ «Об образовании в Российской Федерации», ФГОС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A3EC6">
        <w:rPr>
          <w:rFonts w:ascii="Times New Roman" w:eastAsia="Times New Roman" w:hAnsi="Times New Roman"/>
          <w:bCs/>
          <w:sz w:val="28"/>
          <w:szCs w:val="28"/>
          <w:lang w:eastAsia="ru-RU"/>
        </w:rPr>
        <w:t>дошкольного образования, СанПиН.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A3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Образовательная  деятельность  ведется  на  основании </w:t>
      </w:r>
      <w:r w:rsidRPr="00FA3EC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утвержденной «Основной образовательной программы дошкольного образования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A3EC6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Pr="00FA3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Ярцевский детский сад № 3</w:t>
      </w:r>
      <w:r w:rsidRPr="00FA3EC6">
        <w:rPr>
          <w:rFonts w:ascii="Times New Roman" w:eastAsia="Times New Roman" w:hAnsi="Times New Roman"/>
          <w:bCs/>
          <w:sz w:val="28"/>
          <w:szCs w:val="28"/>
          <w:lang w:eastAsia="ru-RU"/>
        </w:rPr>
        <w:t>, которая составлена  в  соответствии  с  ФГОС  дошкольного  образования, с  учетом инновационной программы  дошкольного  образования    «От  рождения  до  школы», санитарно-эпидемиологическими правилами и нормативами, с учетом недельной нагрузки.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A3EC6">
        <w:rPr>
          <w:rFonts w:ascii="Times New Roman" w:eastAsia="Times New Roman" w:hAnsi="Times New Roman"/>
          <w:bCs/>
          <w:sz w:val="28"/>
          <w:szCs w:val="28"/>
          <w:lang w:eastAsia="ru-RU"/>
        </w:rPr>
        <w:t>На 31 декабря 2021года количество воспитанников детского сада</w:t>
      </w:r>
      <w:r w:rsidR="001F1D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56 </w:t>
      </w:r>
      <w:r w:rsidRPr="00FA3EC6">
        <w:rPr>
          <w:rFonts w:ascii="Times New Roman" w:eastAsia="Times New Roman" w:hAnsi="Times New Roman"/>
          <w:bCs/>
          <w:sz w:val="28"/>
          <w:szCs w:val="28"/>
          <w:lang w:eastAsia="ru-RU"/>
        </w:rPr>
        <w:t>человек</w:t>
      </w:r>
      <w:r w:rsidR="001F1D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A3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возрасте от </w:t>
      </w:r>
      <w:r w:rsidR="001F1D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1,5 </w:t>
      </w:r>
      <w:r w:rsidRPr="00FA3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 7 лет. В Детском саду сформировано </w:t>
      </w:r>
      <w:r w:rsidR="001F1DA7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FA3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групп</w:t>
      </w:r>
      <w:r w:rsidR="001F1DA7">
        <w:rPr>
          <w:rFonts w:ascii="Times New Roman" w:eastAsia="Times New Roman" w:hAnsi="Times New Roman"/>
          <w:bCs/>
          <w:sz w:val="28"/>
          <w:szCs w:val="28"/>
          <w:lang w:eastAsia="ru-RU"/>
        </w:rPr>
        <w:t>ы общеразвивающей направленности.</w:t>
      </w:r>
    </w:p>
    <w:p w:rsidR="00B15A67" w:rsidRPr="006D2353" w:rsidRDefault="00FA3EC6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3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15A67" w:rsidRPr="006D23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приема воспитанников в ДОУ</w:t>
      </w:r>
    </w:p>
    <w:p w:rsidR="00B15A67" w:rsidRPr="006D2353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Приём в ДОУ  осуществляется в соответствии с Положением о порядке учета детей дошкольного возраста и комплектовании муниципальных образовательных учреждений Енисейского района, реализующих основную общеобразовательную программу дошкольного образования.</w:t>
      </w:r>
    </w:p>
    <w:p w:rsidR="00B15A67" w:rsidRPr="006D2353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Отношения между родителями воспитанников и законными представителями строятся на договорной основе.</w:t>
      </w:r>
    </w:p>
    <w:p w:rsidR="00B15A67" w:rsidRPr="006D2353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дошкольное  образовательное учреждение «Ярцевский детский сад № 3»  осуществляет свою деятельность в соответствии:</w:t>
      </w:r>
    </w:p>
    <w:p w:rsidR="00B15A67" w:rsidRPr="006D2353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• Конституция Российской Федерации, </w:t>
      </w:r>
    </w:p>
    <w:p w:rsidR="00B15A67" w:rsidRPr="006D2353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• Конвенция «О правах ребенка», </w:t>
      </w:r>
    </w:p>
    <w:p w:rsidR="00B15A67" w:rsidRPr="006D2353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• Федеральный закон "Об образовании в Российской Федерации", </w:t>
      </w:r>
    </w:p>
    <w:p w:rsidR="00B15A67" w:rsidRPr="006D2353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• иные   законы Российской Федерации, </w:t>
      </w:r>
    </w:p>
    <w:p w:rsidR="00B15A67" w:rsidRPr="006D2353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• указы и распоряжения Президента Российской Федерации,</w:t>
      </w:r>
    </w:p>
    <w:p w:rsidR="00B15A67" w:rsidRPr="006D2353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• Постановления и распоряжения Правительства Российской Федерации,  </w:t>
      </w:r>
    </w:p>
    <w:p w:rsidR="00B15A67" w:rsidRPr="006D2353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• Типовое положение о дошкольном образовательном учреждении, </w:t>
      </w:r>
    </w:p>
    <w:p w:rsidR="00B15A67" w:rsidRPr="006D2353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• законодательные и иные правовые акты государственных органов, </w:t>
      </w:r>
    </w:p>
    <w:p w:rsidR="00B15A67" w:rsidRPr="006D2353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• нормативные правовые акты органов местного самоуправления Енисейского района, </w:t>
      </w:r>
    </w:p>
    <w:p w:rsidR="00B15A67" w:rsidRPr="006D2353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• решения органов управления образованием всех уровней, </w:t>
      </w:r>
    </w:p>
    <w:p w:rsidR="00B15A67" w:rsidRPr="006D2353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• Устав ДОУ,</w:t>
      </w:r>
    </w:p>
    <w:p w:rsidR="00B15A67" w:rsidRPr="006D2353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• локальные акты с Федеральным законом «Об образовании в Российской Федерации»,</w:t>
      </w:r>
    </w:p>
    <w:p w:rsidR="00B15A67" w:rsidRPr="006D2353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Санитарно-эпидемиологическими правилами и нормативами СанПиН 2.4.1.3049-13</w:t>
      </w:r>
    </w:p>
    <w:p w:rsidR="00B15A67" w:rsidRPr="006D2353" w:rsidRDefault="002800D4" w:rsidP="002800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2800D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800D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Организация учебного процесса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B15A67" w:rsidRPr="006D2353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В течение учебного года деятельность ДОУ была направлена на обеспечение непрерывного, всестороннего и своевременного развития ребенка. Организация воспитательно-образовательного процесса строилась на педагогически обоснованном выборе программы.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4896"/>
      </w:tblGrid>
      <w:tr w:rsidR="00B15A67" w:rsidRPr="006D2353" w:rsidTr="00B15A67">
        <w:trPr>
          <w:trHeight w:val="99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Pr="006D2353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Направления и задачи </w:t>
            </w:r>
          </w:p>
        </w:tc>
        <w:tc>
          <w:tcPr>
            <w:tcW w:w="4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Pr="006D2353" w:rsidRDefault="00B15A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</w:tr>
      <w:tr w:rsidR="00B15A67" w:rsidRPr="006D2353" w:rsidTr="00B15A67">
        <w:trPr>
          <w:trHeight w:val="369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Pr="006D2353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Физическое развитие </w:t>
            </w:r>
          </w:p>
        </w:tc>
        <w:tc>
          <w:tcPr>
            <w:tcW w:w="48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A67" w:rsidRPr="006D2353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15A67" w:rsidRPr="006D2353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15A67" w:rsidRPr="006D2353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Основная общеобразовательная программа дошкольного образования на основе примерной </w:t>
            </w:r>
            <w:r w:rsidRPr="006D23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программы «От рождения до школы».</w:t>
            </w:r>
          </w:p>
        </w:tc>
      </w:tr>
      <w:tr w:rsidR="00B15A67" w:rsidRPr="006D2353" w:rsidTr="00B15A67">
        <w:trPr>
          <w:trHeight w:val="417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Pr="006D2353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Социально-личностное развитие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5A67" w:rsidRPr="006D2353" w:rsidRDefault="00B15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15A67" w:rsidRPr="006D2353" w:rsidTr="00B15A67">
        <w:trPr>
          <w:trHeight w:val="48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Pr="006D2353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5A67" w:rsidRPr="006D2353" w:rsidRDefault="00B15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15A67" w:rsidRPr="006D2353" w:rsidTr="00B15A67">
        <w:trPr>
          <w:trHeight w:val="479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Pr="006D2353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Познавательно-речевое развитие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5A67" w:rsidRPr="006D2353" w:rsidRDefault="00B15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15A67" w:rsidRPr="006D2353" w:rsidTr="00B15A67">
        <w:trPr>
          <w:trHeight w:val="479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A67" w:rsidRPr="006D2353" w:rsidRDefault="00B15A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5A67" w:rsidRPr="006D2353" w:rsidRDefault="00B15A6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F1DA7" w:rsidRDefault="001F1DA7" w:rsidP="00B15A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1F1DA7" w:rsidRDefault="001F1DA7" w:rsidP="00B15A6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F1DA7">
        <w:rPr>
          <w:rFonts w:ascii="Times New Roman" w:eastAsia="Times New Roman" w:hAnsi="Times New Roman"/>
          <w:bCs/>
          <w:sz w:val="28"/>
          <w:szCs w:val="28"/>
          <w:lang w:eastAsia="ru-RU"/>
        </w:rPr>
        <w:t>Уровень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F1DA7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развития детей анализируется по итогам педагогической диагностики. Формы проведения диагностики:−диагностические занятия (по каждому разделу программы);−диагностические срезы;−наблюдения, итоговые занятия.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F1D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Разработаны карты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развития</w:t>
      </w:r>
      <w:r w:rsidRPr="001F1D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каждой возрастной группе. Карты включают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F1D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анализ уровня развития целевых ориентиров детского развития и качества освоения образовательных областей. </w:t>
      </w:r>
    </w:p>
    <w:p w:rsidR="003558D1" w:rsidRPr="006D2353" w:rsidRDefault="003558D1" w:rsidP="003558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Непосредственная образовательная деятельность (НОД) осуществляется с 9.00 часов. </w:t>
      </w:r>
    </w:p>
    <w:p w:rsidR="003558D1" w:rsidRPr="006D2353" w:rsidRDefault="003558D1" w:rsidP="003558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НОД:</w:t>
      </w:r>
    </w:p>
    <w:p w:rsidR="003558D1" w:rsidRPr="006D2353" w:rsidRDefault="003558D1" w:rsidP="003558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в группе раннего возраста (дети от 1,5 до 3 лет) –  10 минут;</w:t>
      </w:r>
    </w:p>
    <w:p w:rsidR="003558D1" w:rsidRPr="006D2353" w:rsidRDefault="003558D1" w:rsidP="003558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в младшей группе (дети от 3 до 5 лет) – 15 минут;</w:t>
      </w:r>
    </w:p>
    <w:p w:rsidR="003558D1" w:rsidRPr="006D2353" w:rsidRDefault="003558D1" w:rsidP="003558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в группе старшего дошкольного возраста (дети от 5 до 7 лет) – 25-30 минут;</w:t>
      </w:r>
    </w:p>
    <w:p w:rsidR="003558D1" w:rsidRPr="006D2353" w:rsidRDefault="003558D1" w:rsidP="003558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В середине НОД педагоги проводят физкультминутку. Предусмотрены  перерывы длительностью 10 минут. </w:t>
      </w:r>
    </w:p>
    <w:p w:rsidR="003558D1" w:rsidRPr="006D2353" w:rsidRDefault="003558D1" w:rsidP="003558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  обязательной части программы 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558D1" w:rsidRPr="006D2353" w:rsidRDefault="003558D1" w:rsidP="003558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- образовательную деятельность, осуществляемую в процессе организации различных видов детской деятельности; </w:t>
      </w:r>
    </w:p>
    <w:p w:rsidR="003558D1" w:rsidRPr="006D2353" w:rsidRDefault="003558D1" w:rsidP="003558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- образовательную деятельность, осуществляемую в ходе режимных моментов; </w:t>
      </w:r>
    </w:p>
    <w:p w:rsidR="003558D1" w:rsidRPr="006D2353" w:rsidRDefault="003558D1" w:rsidP="003558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- самостоятельную  деятельность;</w:t>
      </w:r>
    </w:p>
    <w:p w:rsidR="003558D1" w:rsidRPr="006D2353" w:rsidRDefault="003558D1" w:rsidP="003558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- взаимодействие с семьями детей.</w:t>
      </w:r>
    </w:p>
    <w:p w:rsidR="003558D1" w:rsidRPr="006D2353" w:rsidRDefault="003558D1" w:rsidP="003558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Режим деятельности ДОУ является гибким и строится в зависимости от социального заказа родителей, наличия специалистов, педагогов.</w:t>
      </w:r>
    </w:p>
    <w:p w:rsidR="003558D1" w:rsidRPr="006D2353" w:rsidRDefault="003558D1" w:rsidP="003558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8D1" w:rsidRPr="006D2353" w:rsidRDefault="003558D1" w:rsidP="003558D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6D235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Анализ результатов деятельности ДОУ.</w:t>
      </w:r>
    </w:p>
    <w:p w:rsidR="003558D1" w:rsidRPr="006D2353" w:rsidRDefault="003558D1" w:rsidP="003558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С 1 сентября 2020 г. по 31.05.2021 </w:t>
      </w:r>
      <w:proofErr w:type="spellStart"/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spellEnd"/>
      <w:proofErr w:type="gramEnd"/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детском саду воспитывалось 62 </w:t>
      </w:r>
      <w:proofErr w:type="spellStart"/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ребенока</w:t>
      </w:r>
      <w:proofErr w:type="spellEnd"/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  в возрасте от 1,5 до 7 лет. </w:t>
      </w:r>
    </w:p>
    <w:p w:rsidR="003558D1" w:rsidRPr="006D2353" w:rsidRDefault="003558D1" w:rsidP="003558D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558D1" w:rsidRPr="006D2353" w:rsidRDefault="003558D1" w:rsidP="003558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 воспитанников: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551"/>
        <w:gridCol w:w="3259"/>
      </w:tblGrid>
      <w:tr w:rsidR="003558D1" w:rsidRPr="006D2353" w:rsidTr="00A1377D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8D1" w:rsidRPr="006D2353" w:rsidRDefault="003558D1" w:rsidP="00A13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8D1" w:rsidRPr="006D2353" w:rsidRDefault="003558D1" w:rsidP="00A13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353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  <w:p w:rsidR="003558D1" w:rsidRPr="006D2353" w:rsidRDefault="003558D1" w:rsidP="00A13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353">
              <w:rPr>
                <w:rFonts w:ascii="Times New Roman" w:hAnsi="Times New Roman"/>
                <w:sz w:val="28"/>
                <w:szCs w:val="28"/>
              </w:rPr>
              <w:t>на начало года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58D1" w:rsidRPr="006D2353" w:rsidRDefault="003558D1" w:rsidP="00A13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353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  <w:p w:rsidR="003558D1" w:rsidRPr="006D2353" w:rsidRDefault="003558D1" w:rsidP="00A13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353">
              <w:rPr>
                <w:rFonts w:ascii="Times New Roman" w:hAnsi="Times New Roman"/>
                <w:sz w:val="28"/>
                <w:szCs w:val="28"/>
              </w:rPr>
              <w:t>конец года</w:t>
            </w:r>
          </w:p>
        </w:tc>
      </w:tr>
      <w:tr w:rsidR="003558D1" w:rsidRPr="006D2353" w:rsidTr="00A1377D">
        <w:trPr>
          <w:trHeight w:val="140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8D1" w:rsidRPr="006D2353" w:rsidRDefault="003558D1" w:rsidP="00A13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353">
              <w:rPr>
                <w:rFonts w:ascii="Times New Roman" w:hAnsi="Times New Roman"/>
                <w:sz w:val="28"/>
                <w:szCs w:val="28"/>
              </w:rPr>
              <w:t xml:space="preserve">Группа раннего возраста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8D1" w:rsidRPr="006D2353" w:rsidRDefault="003558D1" w:rsidP="00A13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35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58D1" w:rsidRPr="006D2353" w:rsidRDefault="003558D1" w:rsidP="00A13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35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558D1" w:rsidRPr="006D2353" w:rsidTr="00A1377D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8D1" w:rsidRPr="006D2353" w:rsidRDefault="003558D1" w:rsidP="00A13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353">
              <w:rPr>
                <w:rFonts w:ascii="Times New Roman" w:hAnsi="Times New Roman"/>
                <w:sz w:val="28"/>
                <w:szCs w:val="28"/>
              </w:rPr>
              <w:t xml:space="preserve">Младшая группа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8D1" w:rsidRPr="006D2353" w:rsidRDefault="003558D1" w:rsidP="00A13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35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58D1" w:rsidRPr="006D2353" w:rsidRDefault="003558D1" w:rsidP="00A13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35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558D1" w:rsidRPr="006D2353" w:rsidTr="00A1377D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8D1" w:rsidRPr="006D2353" w:rsidRDefault="003558D1" w:rsidP="00A13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353">
              <w:rPr>
                <w:rFonts w:ascii="Times New Roman" w:hAnsi="Times New Roman"/>
                <w:sz w:val="28"/>
                <w:szCs w:val="28"/>
              </w:rPr>
              <w:t>Группа старшего дошкольного возраста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8D1" w:rsidRPr="006D2353" w:rsidRDefault="003558D1" w:rsidP="00A13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35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58D1" w:rsidRPr="006D2353" w:rsidRDefault="003558D1" w:rsidP="00A137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235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558D1" w:rsidRPr="006D2353" w:rsidTr="00A1377D"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8D1" w:rsidRPr="006D2353" w:rsidRDefault="003558D1" w:rsidP="00A137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2353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58D1" w:rsidRPr="006D2353" w:rsidRDefault="003558D1" w:rsidP="00A13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353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58D1" w:rsidRPr="006D2353" w:rsidRDefault="003558D1" w:rsidP="00A137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2353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</w:tr>
    </w:tbl>
    <w:p w:rsidR="003558D1" w:rsidRDefault="003558D1" w:rsidP="003558D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D2353">
        <w:rPr>
          <w:rFonts w:ascii="Times New Roman" w:eastAsia="Times New Roman" w:hAnsi="Times New Roman"/>
          <w:b/>
          <w:sz w:val="28"/>
          <w:szCs w:val="28"/>
        </w:rPr>
        <w:t xml:space="preserve">Вывод: </w:t>
      </w:r>
      <w:r w:rsidRPr="006D2353">
        <w:rPr>
          <w:rFonts w:ascii="Times New Roman" w:eastAsia="Times New Roman" w:hAnsi="Times New Roman"/>
          <w:sz w:val="28"/>
          <w:szCs w:val="28"/>
        </w:rPr>
        <w:t>не стабильное  количество детей</w:t>
      </w:r>
    </w:p>
    <w:p w:rsidR="003558D1" w:rsidRPr="006D2353" w:rsidRDefault="003558D1" w:rsidP="003558D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35005" w:rsidRDefault="002800D4" w:rsidP="00F3500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5. </w:t>
      </w:r>
      <w:r w:rsidR="00F35005" w:rsidRPr="00F350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Востребованность выпускников Детского сада</w:t>
      </w:r>
      <w:r w:rsidR="00F3500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3558D1" w:rsidRDefault="003558D1" w:rsidP="003558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558D1">
        <w:rPr>
          <w:rFonts w:ascii="Times New Roman" w:eastAsia="Times New Roman" w:hAnsi="Times New Roman"/>
          <w:sz w:val="28"/>
          <w:szCs w:val="28"/>
          <w:lang w:eastAsia="ru-RU"/>
        </w:rPr>
        <w:t>В апреле-мае 2021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58D1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обследовано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3558D1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3558D1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возрасте 6-7 лет на предмет оценки </w:t>
      </w:r>
      <w:proofErr w:type="spellStart"/>
      <w:r w:rsidRPr="003558D1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3558D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предпосылок к учебной деятельности: возможность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58D1">
        <w:rPr>
          <w:rFonts w:ascii="Times New Roman" w:eastAsia="Times New Roman" w:hAnsi="Times New Roman"/>
          <w:sz w:val="28"/>
          <w:szCs w:val="28"/>
          <w:lang w:eastAsia="ru-RU"/>
        </w:rPr>
        <w:t>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58D1">
        <w:rPr>
          <w:rFonts w:ascii="Times New Roman" w:eastAsia="Times New Roman" w:hAnsi="Times New Roman"/>
          <w:sz w:val="28"/>
          <w:szCs w:val="28"/>
          <w:lang w:eastAsia="ru-RU"/>
        </w:rPr>
        <w:t>иного задания и переключиться на выполнение следующего, возможностей распределения и</w:t>
      </w:r>
      <w:proofErr w:type="gramEnd"/>
      <w:r w:rsidRPr="003558D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переключения внимания, работоспособности, темпа, целенаправленности деятельности и самоконтроля.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58D1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обследования </w:t>
      </w:r>
      <w:r w:rsidR="00AD6232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диагностики </w:t>
      </w:r>
      <w:r w:rsidR="00AD6232"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педагогом-психологом  по Семаго Н.Н. </w:t>
      </w:r>
      <w:r w:rsidRPr="003558D1">
        <w:rPr>
          <w:rFonts w:ascii="Times New Roman" w:eastAsia="Times New Roman" w:hAnsi="Times New Roman"/>
          <w:sz w:val="28"/>
          <w:szCs w:val="28"/>
          <w:lang w:eastAsia="ru-RU"/>
        </w:rPr>
        <w:t>получились следующие показатели общей готовности к</w:t>
      </w:r>
      <w:r w:rsidR="00AD62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6232" w:rsidRPr="00AD6232">
        <w:rPr>
          <w:rFonts w:ascii="Times New Roman" w:eastAsia="Times New Roman" w:hAnsi="Times New Roman"/>
          <w:sz w:val="28"/>
          <w:szCs w:val="28"/>
          <w:lang w:eastAsia="ru-RU"/>
        </w:rPr>
        <w:t>школьному обучению:</w:t>
      </w:r>
    </w:p>
    <w:p w:rsidR="00AD6232" w:rsidRPr="002800D4" w:rsidRDefault="00AD6232" w:rsidP="003558D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D6232">
        <w:rPr>
          <w:rFonts w:ascii="Times New Roman" w:hAnsi="Times New Roman"/>
          <w:b/>
          <w:sz w:val="28"/>
          <w:szCs w:val="28"/>
        </w:rPr>
        <w:t xml:space="preserve">Показатели общей готовности к </w:t>
      </w:r>
      <w:r w:rsidRPr="002800D4">
        <w:rPr>
          <w:rFonts w:ascii="Times New Roman" w:hAnsi="Times New Roman"/>
          <w:b/>
          <w:sz w:val="28"/>
          <w:szCs w:val="28"/>
          <w:u w:val="single"/>
        </w:rPr>
        <w:t>школьному обучению: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6232" w:rsidRPr="002800D4" w:rsidTr="00AD6232">
        <w:tc>
          <w:tcPr>
            <w:tcW w:w="3190" w:type="dxa"/>
          </w:tcPr>
          <w:p w:rsidR="00AD6232" w:rsidRPr="002800D4" w:rsidRDefault="00AD6232" w:rsidP="00AD623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800D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Уровень</w:t>
            </w:r>
          </w:p>
        </w:tc>
        <w:tc>
          <w:tcPr>
            <w:tcW w:w="3190" w:type="dxa"/>
          </w:tcPr>
          <w:p w:rsidR="00AD6232" w:rsidRPr="002800D4" w:rsidRDefault="00AD6232" w:rsidP="00AD623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800D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Кол-во детей</w:t>
            </w:r>
          </w:p>
        </w:tc>
        <w:tc>
          <w:tcPr>
            <w:tcW w:w="3191" w:type="dxa"/>
          </w:tcPr>
          <w:p w:rsidR="00AD6232" w:rsidRPr="002800D4" w:rsidRDefault="00AD6232" w:rsidP="00AD6232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800D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Проценты</w:t>
            </w:r>
          </w:p>
        </w:tc>
      </w:tr>
      <w:tr w:rsidR="00AD6232" w:rsidRPr="002800D4" w:rsidTr="00AD6232">
        <w:tc>
          <w:tcPr>
            <w:tcW w:w="3190" w:type="dxa"/>
          </w:tcPr>
          <w:p w:rsidR="00AD6232" w:rsidRPr="002800D4" w:rsidRDefault="00AD6232" w:rsidP="008A5EA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2800D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высокий уровень</w:t>
            </w:r>
          </w:p>
        </w:tc>
        <w:tc>
          <w:tcPr>
            <w:tcW w:w="3190" w:type="dxa"/>
          </w:tcPr>
          <w:p w:rsidR="00AD6232" w:rsidRPr="002800D4" w:rsidRDefault="008A5EA8" w:rsidP="008A5EA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2800D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9</w:t>
            </w:r>
          </w:p>
        </w:tc>
        <w:tc>
          <w:tcPr>
            <w:tcW w:w="3191" w:type="dxa"/>
          </w:tcPr>
          <w:p w:rsidR="00AD6232" w:rsidRPr="002800D4" w:rsidRDefault="002800D4" w:rsidP="003558D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69</w:t>
            </w:r>
            <w:r w:rsidR="008A5EA8" w:rsidRPr="002800D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%</w:t>
            </w:r>
          </w:p>
        </w:tc>
      </w:tr>
      <w:tr w:rsidR="00AD6232" w:rsidRPr="002800D4" w:rsidTr="00AD6232">
        <w:tc>
          <w:tcPr>
            <w:tcW w:w="3190" w:type="dxa"/>
          </w:tcPr>
          <w:p w:rsidR="00AD6232" w:rsidRPr="002800D4" w:rsidRDefault="00AD6232" w:rsidP="008A5EA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2800D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средний уровень</w:t>
            </w:r>
          </w:p>
        </w:tc>
        <w:tc>
          <w:tcPr>
            <w:tcW w:w="3190" w:type="dxa"/>
          </w:tcPr>
          <w:p w:rsidR="00AD6232" w:rsidRPr="002800D4" w:rsidRDefault="008A5EA8" w:rsidP="008A5EA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2800D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4</w:t>
            </w:r>
          </w:p>
        </w:tc>
        <w:tc>
          <w:tcPr>
            <w:tcW w:w="3191" w:type="dxa"/>
          </w:tcPr>
          <w:p w:rsidR="00AD6232" w:rsidRPr="002800D4" w:rsidRDefault="002800D4" w:rsidP="003558D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31</w:t>
            </w:r>
            <w:r w:rsidR="008A5EA8" w:rsidRPr="002800D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%</w:t>
            </w:r>
          </w:p>
        </w:tc>
      </w:tr>
      <w:tr w:rsidR="00AD6232" w:rsidRPr="002800D4" w:rsidTr="00AD6232">
        <w:tc>
          <w:tcPr>
            <w:tcW w:w="3190" w:type="dxa"/>
          </w:tcPr>
          <w:p w:rsidR="00AD6232" w:rsidRPr="002800D4" w:rsidRDefault="00AD6232" w:rsidP="008A5EA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2800D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ниже среднего</w:t>
            </w:r>
          </w:p>
        </w:tc>
        <w:tc>
          <w:tcPr>
            <w:tcW w:w="3190" w:type="dxa"/>
          </w:tcPr>
          <w:p w:rsidR="00AD6232" w:rsidRPr="002800D4" w:rsidRDefault="008A5EA8" w:rsidP="008A5EA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2800D4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0</w:t>
            </w:r>
          </w:p>
        </w:tc>
        <w:tc>
          <w:tcPr>
            <w:tcW w:w="3191" w:type="dxa"/>
          </w:tcPr>
          <w:p w:rsidR="00AD6232" w:rsidRPr="002800D4" w:rsidRDefault="00AD6232" w:rsidP="003558D1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AD6232" w:rsidRPr="002800D4" w:rsidRDefault="00AD6232" w:rsidP="003558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3558D1" w:rsidRPr="002800D4" w:rsidRDefault="008A5EA8" w:rsidP="003558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800D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Вывод:</w:t>
      </w:r>
      <w:r w:rsidRPr="002800D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3558D1" w:rsidRPr="002800D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Результаты педагогического анализа показывают преобладание детей с </w:t>
      </w:r>
      <w:proofErr w:type="gramStart"/>
      <w:r w:rsidR="003558D1" w:rsidRPr="002800D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высоким</w:t>
      </w:r>
      <w:proofErr w:type="gramEnd"/>
      <w:r w:rsidR="003558D1" w:rsidRPr="002800D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уровнями развития на конец учебного года, что говорит о результативности образовательной деятельности в Детском саду.</w:t>
      </w:r>
    </w:p>
    <w:p w:rsidR="003558D1" w:rsidRPr="002800D4" w:rsidRDefault="003558D1" w:rsidP="003558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2800D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В период учебного процесса педагогический  коллектив накапливал и приобретал программный и дидактический материал - это позволило педагогам добиться в воспитательно-образовательном  процессе нужных результатов. Опираясь на результаты диагностики, можно сказать, что программа в 2020-2021 </w:t>
      </w:r>
      <w:proofErr w:type="spellStart"/>
      <w:r w:rsidRPr="002800D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уч.г</w:t>
      </w:r>
      <w:proofErr w:type="spellEnd"/>
      <w:r w:rsidRPr="002800D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освоена с учетом возрастных требований. </w:t>
      </w:r>
      <w:r w:rsidR="008A5EA8" w:rsidRPr="002800D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Выпускники обладают необходимыми интегративными качествами, которые помогут им успешно адаптироваться в школьной среде и успешно освоить программу начального общего образования.</w:t>
      </w:r>
    </w:p>
    <w:p w:rsidR="008A5EA8" w:rsidRPr="002800D4" w:rsidRDefault="008A5EA8" w:rsidP="003558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A5EA8" w:rsidRPr="002800D4" w:rsidRDefault="008A5EA8" w:rsidP="008A5E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2800D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 реализации образовательной деятельности в дистанционном режиме.</w:t>
      </w:r>
    </w:p>
    <w:p w:rsidR="00F35005" w:rsidRPr="002800D4" w:rsidRDefault="008A5EA8" w:rsidP="003558D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2800D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В Детском саду для освоения образовательной программы дошкольного образования в условиях самоизоляции было предусмотрено проведение занятий в 2-х форматах – онлайн и предоставление записи занятий на имеющихся ресурсах (сайт МБДОУ Ярцевский детский сад № 3) и в </w:t>
      </w:r>
      <w:proofErr w:type="spellStart"/>
      <w:r w:rsidRPr="002800D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мессенджерах</w:t>
      </w:r>
      <w:proofErr w:type="spellEnd"/>
      <w:r w:rsidRPr="002800D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2800D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WhatsApp</w:t>
      </w:r>
      <w:proofErr w:type="spellEnd"/>
      <w:r w:rsidRPr="002800D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, VK). Право выбора предоставлялось родителям (законным представителям), исходя из имеющихся условий для участия их детей в занятиях на основании заявления. Для качественной организации родителями привычного режима для детей, специалистами детского сада систематически проводились консультации, оказывалась методическая помощь и по возможности техническая. </w:t>
      </w:r>
      <w:r w:rsidR="00F35005" w:rsidRPr="002800D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Так же </w:t>
      </w:r>
      <w:r w:rsidR="00F35005" w:rsidRPr="002800D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воспитатели развозили</w:t>
      </w:r>
      <w:r w:rsidR="00F35005" w:rsidRPr="002800D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распечатанные задания по домам в связи отсутствия</w:t>
      </w:r>
      <w:r w:rsidRPr="002800D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у многих родителей ПК, принтера</w:t>
      </w:r>
      <w:r w:rsidR="00F35005" w:rsidRPr="002800D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, </w:t>
      </w:r>
      <w:r w:rsidRPr="002800D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доступа </w:t>
      </w:r>
      <w:proofErr w:type="gramStart"/>
      <w:r w:rsidRPr="002800D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к</w:t>
      </w:r>
      <w:proofErr w:type="gramEnd"/>
      <w:r w:rsidRPr="002800D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proofErr w:type="gramStart"/>
      <w:r w:rsidRPr="002800D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интернет</w:t>
      </w:r>
      <w:proofErr w:type="gramEnd"/>
      <w:r w:rsidRPr="002800D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ресурсам и т.д., </w:t>
      </w:r>
    </w:p>
    <w:p w:rsidR="008A5EA8" w:rsidRPr="002800D4" w:rsidRDefault="008A5EA8" w:rsidP="003558D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2800D4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2800D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Результаты педагогического анализа, проведенного по итогам освоения образовательной программы в дистанционном режиме, </w:t>
      </w:r>
      <w:r w:rsidRPr="002800D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lastRenderedPageBreak/>
        <w:t>свидетельствуют о снижении результативности образовательной деятельности. Причину данной ситуации видим в следующем</w:t>
      </w:r>
      <w:proofErr w:type="gramStart"/>
      <w:r w:rsidRPr="002800D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:-</w:t>
      </w:r>
      <w:proofErr w:type="gramEnd"/>
      <w:r w:rsidRPr="002800D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недостаточном обеспечении родителями (законными представителями) привычного для детей детсадовского режима, отсутствии свободного времени для занятий с детьми различными видами конкретной содержательной деятельности и отсутствии соответствующих компетенций;-педагоги не смогли установить полноценное взаимодействие с родителями, провести необходимые разъяснения о включенности в дистанционные занятия и значимости их для детей.</w:t>
      </w:r>
      <w:r w:rsidR="00F35005" w:rsidRPr="002800D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Pr="002800D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Исходя из сложившейся ситуации, в плане</w:t>
      </w:r>
      <w:r w:rsidR="00F35005" w:rsidRPr="002800D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r w:rsidRPr="002800D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работы детского сада на 2022год предусмотреть мероприятия, </w:t>
      </w:r>
      <w:proofErr w:type="spellStart"/>
      <w:r w:rsidRPr="002800D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мини</w:t>
      </w:r>
      <w:r w:rsidR="00F35005" w:rsidRPr="002800D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мизирующие</w:t>
      </w:r>
      <w:proofErr w:type="spellEnd"/>
      <w:r w:rsidR="00F35005" w:rsidRPr="002800D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выявленные дефициты.</w:t>
      </w:r>
    </w:p>
    <w:p w:rsidR="00F35005" w:rsidRPr="002800D4" w:rsidRDefault="00F35005" w:rsidP="003558D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2800D4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 </w:t>
      </w:r>
    </w:p>
    <w:p w:rsidR="001F1DA7" w:rsidRPr="002800D4" w:rsidRDefault="002800D4" w:rsidP="00F350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6. </w:t>
      </w:r>
      <w:r w:rsidR="00F35005" w:rsidRPr="002800D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Кадровое обеспечение</w:t>
      </w:r>
      <w:r w:rsidR="00F35005" w:rsidRPr="002800D4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F35005" w:rsidRPr="002800D4" w:rsidRDefault="00F35005" w:rsidP="00F35005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p w:rsidR="00F35005" w:rsidRPr="006D2353" w:rsidRDefault="00F35005" w:rsidP="00F35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Педагогический состав.</w:t>
      </w:r>
    </w:p>
    <w:p w:rsidR="00E475AE" w:rsidRDefault="00E475AE" w:rsidP="00F350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5AE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Детский сад укомплектован педагогами на 96процентовсогласно штатному расписанию. Всего работают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E475AE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человек. Педагогический коллектив Детского сада насчитывает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 человек</w:t>
      </w:r>
      <w:r w:rsidRPr="00E475A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35005" w:rsidRPr="006D2353" w:rsidRDefault="00F35005" w:rsidP="00F35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</w:tblGrid>
      <w:tr w:rsidR="00F35005" w:rsidRPr="006D2353" w:rsidTr="00A1377D">
        <w:tc>
          <w:tcPr>
            <w:tcW w:w="959" w:type="dxa"/>
          </w:tcPr>
          <w:p w:rsidR="00F35005" w:rsidRPr="006D2353" w:rsidRDefault="00F35005" w:rsidP="00A1377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6" w:type="dxa"/>
          </w:tcPr>
          <w:p w:rsidR="00F35005" w:rsidRPr="006D2353" w:rsidRDefault="00F35005" w:rsidP="00A1377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Педагогический состав</w:t>
            </w:r>
          </w:p>
        </w:tc>
        <w:tc>
          <w:tcPr>
            <w:tcW w:w="2393" w:type="dxa"/>
          </w:tcPr>
          <w:p w:rsidR="00F35005" w:rsidRPr="006D2353" w:rsidRDefault="00F35005" w:rsidP="00A1377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F35005" w:rsidRPr="006D2353" w:rsidTr="00A1377D">
        <w:tc>
          <w:tcPr>
            <w:tcW w:w="959" w:type="dxa"/>
          </w:tcPr>
          <w:p w:rsidR="00F35005" w:rsidRPr="006D2353" w:rsidRDefault="00F35005" w:rsidP="00A1377D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6" w:type="dxa"/>
          </w:tcPr>
          <w:p w:rsidR="00F35005" w:rsidRPr="006D2353" w:rsidRDefault="00F35005" w:rsidP="00A1377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393" w:type="dxa"/>
          </w:tcPr>
          <w:p w:rsidR="00F35005" w:rsidRPr="006D2353" w:rsidRDefault="00F35005" w:rsidP="00A1377D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F35005" w:rsidRPr="006D2353" w:rsidTr="00A1377D">
        <w:tc>
          <w:tcPr>
            <w:tcW w:w="959" w:type="dxa"/>
          </w:tcPr>
          <w:p w:rsidR="00F35005" w:rsidRPr="006D2353" w:rsidRDefault="00F35005" w:rsidP="00A1377D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6" w:type="dxa"/>
          </w:tcPr>
          <w:p w:rsidR="00F35005" w:rsidRPr="006D2353" w:rsidRDefault="00F35005" w:rsidP="00A1377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Инструктор по физическому развитию</w:t>
            </w:r>
          </w:p>
        </w:tc>
        <w:tc>
          <w:tcPr>
            <w:tcW w:w="2393" w:type="dxa"/>
          </w:tcPr>
          <w:p w:rsidR="00F35005" w:rsidRPr="006D2353" w:rsidRDefault="00F35005" w:rsidP="00A1377D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35005" w:rsidRPr="006D2353" w:rsidTr="00A1377D">
        <w:tc>
          <w:tcPr>
            <w:tcW w:w="959" w:type="dxa"/>
          </w:tcPr>
          <w:p w:rsidR="00F35005" w:rsidRPr="006D2353" w:rsidRDefault="00F35005" w:rsidP="00A1377D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6" w:type="dxa"/>
          </w:tcPr>
          <w:p w:rsidR="00F35005" w:rsidRPr="006D2353" w:rsidRDefault="00F35005" w:rsidP="00A1377D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Theme="minorHAnsi" w:hAnsi="Times New Roman"/>
                <w:sz w:val="24"/>
                <w:szCs w:val="24"/>
              </w:rPr>
              <w:t>Музыкальный руководитель (совместитель)</w:t>
            </w:r>
          </w:p>
        </w:tc>
        <w:tc>
          <w:tcPr>
            <w:tcW w:w="2393" w:type="dxa"/>
          </w:tcPr>
          <w:p w:rsidR="00F35005" w:rsidRPr="006D2353" w:rsidRDefault="00F35005" w:rsidP="00A1377D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E475AE" w:rsidRDefault="00E475AE" w:rsidP="00F35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E12FB" w:rsidRDefault="00CE12FB" w:rsidP="00CE12F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E12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Характеристика педагогических кадров по квалификации.</w:t>
      </w:r>
    </w:p>
    <w:p w:rsidR="00F35005" w:rsidRDefault="00F35005" w:rsidP="00F350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bCs/>
          <w:sz w:val="28"/>
          <w:szCs w:val="28"/>
          <w:lang w:eastAsia="ru-RU"/>
        </w:rPr>
        <w:t>8 педагогов ДОУ имеют профессиональное педагогическое образование и систематически повышают уровень педагогической компетенции на курсах повышения квалификации.</w:t>
      </w:r>
      <w:r w:rsidR="00E475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475AE" w:rsidRPr="00E475AE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Курсы повышения квалификации в 2021году прошли </w:t>
      </w:r>
      <w:r w:rsidR="00E475AE">
        <w:rPr>
          <w:rFonts w:ascii="Times New Roman" w:eastAsia="Times New Roman" w:hAnsi="Times New Roman"/>
          <w:sz w:val="28"/>
          <w:szCs w:val="28"/>
          <w:lang w:eastAsia="ru-RU"/>
        </w:rPr>
        <w:t xml:space="preserve">8 </w:t>
      </w:r>
      <w:r w:rsidR="00E475AE" w:rsidRPr="00E475AE">
        <w:rPr>
          <w:rFonts w:ascii="Times New Roman" w:eastAsia="Times New Roman" w:hAnsi="Times New Roman"/>
          <w:sz w:val="28"/>
          <w:szCs w:val="28"/>
          <w:lang w:eastAsia="ru-RU"/>
        </w:rPr>
        <w:t>педагогов</w:t>
      </w:r>
      <w:r w:rsidR="00CE12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4"/>
        <w:gridCol w:w="1225"/>
        <w:gridCol w:w="1377"/>
        <w:gridCol w:w="1293"/>
        <w:gridCol w:w="1303"/>
        <w:gridCol w:w="1191"/>
        <w:gridCol w:w="1258"/>
      </w:tblGrid>
      <w:tr w:rsidR="00CE12FB" w:rsidTr="00CE12FB">
        <w:tc>
          <w:tcPr>
            <w:tcW w:w="1924" w:type="dxa"/>
            <w:vMerge w:val="restart"/>
          </w:tcPr>
          <w:p w:rsidR="00CE12FB" w:rsidRPr="00CE12FB" w:rsidRDefault="00CE12FB" w:rsidP="00CE12F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E12F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Всего</w:t>
            </w:r>
          </w:p>
          <w:p w:rsidR="00CE12FB" w:rsidRPr="00CE12FB" w:rsidRDefault="00CE12FB" w:rsidP="00CE12F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CE12F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педагогических</w:t>
            </w:r>
          </w:p>
          <w:p w:rsidR="00CE12FB" w:rsidRPr="00CE12FB" w:rsidRDefault="00CE12FB" w:rsidP="00CE12F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12FB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работников</w:t>
            </w:r>
          </w:p>
        </w:tc>
        <w:tc>
          <w:tcPr>
            <w:tcW w:w="2602" w:type="dxa"/>
            <w:gridSpan w:val="2"/>
          </w:tcPr>
          <w:p w:rsidR="00CE12FB" w:rsidRPr="00CE12FB" w:rsidRDefault="00CE12FB" w:rsidP="00F3500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12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596" w:type="dxa"/>
            <w:gridSpan w:val="2"/>
          </w:tcPr>
          <w:p w:rsidR="00CE12FB" w:rsidRPr="00CE12FB" w:rsidRDefault="00CE12FB" w:rsidP="00F3500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12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449" w:type="dxa"/>
            <w:gridSpan w:val="2"/>
          </w:tcPr>
          <w:p w:rsidR="00CE12FB" w:rsidRPr="00CE12FB" w:rsidRDefault="00CE12FB" w:rsidP="00F35005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12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CE12FB" w:rsidTr="00CE12FB">
        <w:tc>
          <w:tcPr>
            <w:tcW w:w="1924" w:type="dxa"/>
            <w:vMerge/>
          </w:tcPr>
          <w:p w:rsidR="00CE12FB" w:rsidRDefault="00CE12FB" w:rsidP="00F35005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25" w:type="dxa"/>
          </w:tcPr>
          <w:p w:rsidR="00CE12FB" w:rsidRDefault="00CE12FB" w:rsidP="00CE12F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77" w:type="dxa"/>
          </w:tcPr>
          <w:p w:rsidR="00CE12FB" w:rsidRDefault="00CE12FB" w:rsidP="00CE12F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93" w:type="dxa"/>
          </w:tcPr>
          <w:p w:rsidR="00CE12FB" w:rsidRDefault="00CE12FB" w:rsidP="00A1377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03" w:type="dxa"/>
          </w:tcPr>
          <w:p w:rsidR="00CE12FB" w:rsidRDefault="00CE12FB" w:rsidP="00A1377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191" w:type="dxa"/>
          </w:tcPr>
          <w:p w:rsidR="00CE12FB" w:rsidRDefault="00CE12FB" w:rsidP="00A1377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58" w:type="dxa"/>
          </w:tcPr>
          <w:p w:rsidR="00CE12FB" w:rsidRDefault="00CE12FB" w:rsidP="00A1377D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кол-во</w:t>
            </w:r>
          </w:p>
        </w:tc>
      </w:tr>
      <w:tr w:rsidR="00CE12FB" w:rsidTr="00CE12FB">
        <w:tc>
          <w:tcPr>
            <w:tcW w:w="1924" w:type="dxa"/>
          </w:tcPr>
          <w:p w:rsidR="00CE12FB" w:rsidRDefault="00CE12FB" w:rsidP="00CE12F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25" w:type="dxa"/>
          </w:tcPr>
          <w:p w:rsidR="00CE12FB" w:rsidRDefault="00CE12FB" w:rsidP="00CE12F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77" w:type="dxa"/>
          </w:tcPr>
          <w:p w:rsidR="00CE12FB" w:rsidRDefault="00CE12FB" w:rsidP="00CE12F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93" w:type="dxa"/>
          </w:tcPr>
          <w:p w:rsidR="00CE12FB" w:rsidRDefault="00CE12FB" w:rsidP="00CE12F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303" w:type="dxa"/>
          </w:tcPr>
          <w:p w:rsidR="00CE12FB" w:rsidRDefault="00CE12FB" w:rsidP="00CE12F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1" w:type="dxa"/>
          </w:tcPr>
          <w:p w:rsidR="00CE12FB" w:rsidRDefault="00CE12FB" w:rsidP="00CE12F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1258" w:type="dxa"/>
          </w:tcPr>
          <w:p w:rsidR="00CE12FB" w:rsidRDefault="00CE12FB" w:rsidP="00CE12FB">
            <w:pPr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</w:tbl>
    <w:p w:rsidR="00CE12FB" w:rsidRPr="006D2353" w:rsidRDefault="00CE12FB" w:rsidP="00F3500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35005" w:rsidRPr="006D2353" w:rsidRDefault="00F35005" w:rsidP="00F35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Характеристика педагогических кадров по уровню образования.</w:t>
      </w:r>
    </w:p>
    <w:p w:rsidR="00F35005" w:rsidRPr="006D2353" w:rsidRDefault="00F35005" w:rsidP="00F3500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1892"/>
        <w:gridCol w:w="1984"/>
        <w:gridCol w:w="2393"/>
      </w:tblGrid>
      <w:tr w:rsidR="00F35005" w:rsidRPr="006D2353" w:rsidTr="00A1377D">
        <w:tc>
          <w:tcPr>
            <w:tcW w:w="2518" w:type="dxa"/>
          </w:tcPr>
          <w:p w:rsidR="00F35005" w:rsidRPr="006D2353" w:rsidRDefault="00F35005" w:rsidP="00A1377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работников</w:t>
            </w:r>
          </w:p>
        </w:tc>
        <w:tc>
          <w:tcPr>
            <w:tcW w:w="1892" w:type="dxa"/>
          </w:tcPr>
          <w:p w:rsidR="00F35005" w:rsidRPr="006D2353" w:rsidRDefault="00F35005" w:rsidP="00A1377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Высшее</w:t>
            </w:r>
          </w:p>
          <w:p w:rsidR="00F35005" w:rsidRPr="006D2353" w:rsidRDefault="00F35005" w:rsidP="00A1377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1984" w:type="dxa"/>
          </w:tcPr>
          <w:p w:rsidR="00F35005" w:rsidRPr="006D2353" w:rsidRDefault="00F35005" w:rsidP="00A1377D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35005" w:rsidRPr="006D2353" w:rsidRDefault="00F35005" w:rsidP="00A1377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Переподготовка</w:t>
            </w:r>
          </w:p>
        </w:tc>
        <w:tc>
          <w:tcPr>
            <w:tcW w:w="2393" w:type="dxa"/>
          </w:tcPr>
          <w:p w:rsidR="00F35005" w:rsidRPr="006D2353" w:rsidRDefault="00F35005" w:rsidP="00A1377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F35005" w:rsidRPr="006D2353" w:rsidTr="00A1377D">
        <w:tc>
          <w:tcPr>
            <w:tcW w:w="2518" w:type="dxa"/>
          </w:tcPr>
          <w:p w:rsidR="00F35005" w:rsidRPr="006D2353" w:rsidRDefault="00F35005" w:rsidP="00A1377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2" w:type="dxa"/>
          </w:tcPr>
          <w:p w:rsidR="00F35005" w:rsidRPr="006D2353" w:rsidRDefault="00F35005" w:rsidP="00A1377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F35005" w:rsidRPr="006D2353" w:rsidRDefault="00F35005" w:rsidP="00A1377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F35005" w:rsidRPr="006D2353" w:rsidRDefault="00F35005" w:rsidP="00A1377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</w:tbl>
    <w:p w:rsidR="00E475AE" w:rsidRDefault="00E475AE" w:rsidP="00E47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75AE" w:rsidRPr="006D2353" w:rsidRDefault="00E475AE" w:rsidP="00E475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5AE">
        <w:rPr>
          <w:rFonts w:ascii="Times New Roman" w:eastAsia="Times New Roman" w:hAnsi="Times New Roman"/>
          <w:sz w:val="28"/>
          <w:szCs w:val="28"/>
          <w:lang w:eastAsia="ru-RU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</w:t>
      </w:r>
      <w:r w:rsidR="007D00D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E475AE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других дошкольных учреждений, а также </w:t>
      </w:r>
      <w:proofErr w:type="spellStart"/>
      <w:r w:rsidRPr="00E475AE">
        <w:rPr>
          <w:rFonts w:ascii="Times New Roman" w:eastAsia="Times New Roman" w:hAnsi="Times New Roman"/>
          <w:sz w:val="28"/>
          <w:szCs w:val="28"/>
          <w:lang w:eastAsia="ru-RU"/>
        </w:rPr>
        <w:t>саморазвиваются</w:t>
      </w:r>
      <w:proofErr w:type="spellEnd"/>
      <w:r w:rsidRPr="00E475AE">
        <w:rPr>
          <w:rFonts w:ascii="Times New Roman" w:eastAsia="Times New Roman" w:hAnsi="Times New Roman"/>
          <w:sz w:val="28"/>
          <w:szCs w:val="28"/>
          <w:lang w:eastAsia="ru-RU"/>
        </w:rPr>
        <w:t>. В 2021году педагоги Детского сада представляли свой опыт работы на</w:t>
      </w:r>
      <w:r w:rsidR="007D00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75AE">
        <w:rPr>
          <w:rFonts w:ascii="Times New Roman" w:eastAsia="Times New Roman" w:hAnsi="Times New Roman"/>
          <w:sz w:val="28"/>
          <w:szCs w:val="28"/>
          <w:lang w:eastAsia="ru-RU"/>
        </w:rPr>
        <w:t>муниципальном, региональном, всероссийском уровнях: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E475AE" w:rsidRPr="006D2353" w:rsidTr="00A1377D">
        <w:trPr>
          <w:trHeight w:val="14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AE" w:rsidRPr="006D2353" w:rsidRDefault="00E475AE" w:rsidP="00A137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 Участие педагогов в конкурсах профессионального мастерства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AE" w:rsidRDefault="00E475AE" w:rsidP="00A137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Воспитатель года:</w:t>
            </w: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конкурс, районный конкурс, краевой конкур</w:t>
            </w:r>
            <w:proofErr w:type="gramStart"/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с-</w:t>
            </w:r>
            <w:proofErr w:type="gramEnd"/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Путинцева А.В.</w:t>
            </w:r>
            <w:r w:rsidR="007D00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диплом</w:t>
            </w: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степени</w:t>
            </w:r>
            <w:r w:rsidR="007D00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 всех уровнях.</w:t>
            </w:r>
          </w:p>
          <w:p w:rsidR="007D00D4" w:rsidRPr="006D2353" w:rsidRDefault="007D00D4" w:rsidP="00A137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0088" w:rsidRPr="006D2353" w:rsidTr="00A1377D">
        <w:trPr>
          <w:trHeight w:val="149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88" w:rsidRPr="006D2353" w:rsidRDefault="004F0088" w:rsidP="004F0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детей</w:t>
            </w: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конкурсах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мероприятий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88" w:rsidRPr="004F0088" w:rsidRDefault="004F0088" w:rsidP="00A137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00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Лаптева Марина- 6 лет</w:t>
            </w:r>
          </w:p>
          <w:p w:rsidR="004F0088" w:rsidRDefault="004F0088" w:rsidP="00A137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00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место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краевом </w:t>
            </w:r>
            <w:r w:rsidRPr="004F00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конкурсе «</w:t>
            </w:r>
            <w:proofErr w:type="spellStart"/>
            <w:r w:rsidRPr="004F00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Финплакат</w:t>
            </w:r>
            <w:proofErr w:type="spellEnd"/>
            <w:r w:rsidRPr="004F00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4F0088" w:rsidRDefault="004F0088" w:rsidP="00A137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Гришилов Ярослав -5 лет</w:t>
            </w:r>
          </w:p>
          <w:p w:rsidR="004F0088" w:rsidRPr="004F0088" w:rsidRDefault="004F0088" w:rsidP="004F00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место в региональном конкурсе «Научные технологии»</w:t>
            </w:r>
          </w:p>
        </w:tc>
      </w:tr>
      <w:tr w:rsidR="00E475AE" w:rsidRPr="006D2353" w:rsidTr="00A1377D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AE" w:rsidRPr="006D2353" w:rsidRDefault="004F0088" w:rsidP="00A137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E475AE"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Курсы повышения квалификации: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AE" w:rsidRPr="006D2353" w:rsidRDefault="00E475AE" w:rsidP="00A137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Гришилова О.В., воспитатель</w:t>
            </w:r>
          </w:p>
          <w:p w:rsidR="00E475AE" w:rsidRPr="006D2353" w:rsidRDefault="00E475AE" w:rsidP="00A137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Путинцева А.В., педагог-психолог, воспитатель</w:t>
            </w:r>
          </w:p>
          <w:p w:rsidR="00E475AE" w:rsidRPr="006D2353" w:rsidRDefault="00E475AE" w:rsidP="00A137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Гришилова А.В., инструктор по физической культуре</w:t>
            </w:r>
          </w:p>
          <w:p w:rsidR="00E475AE" w:rsidRPr="006D2353" w:rsidRDefault="00E475AE" w:rsidP="00A137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Ясевич Н.Н.</w:t>
            </w:r>
          </w:p>
          <w:p w:rsidR="00E475AE" w:rsidRPr="006D2353" w:rsidRDefault="00E475AE" w:rsidP="00A137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Трещалова Г.М.</w:t>
            </w:r>
          </w:p>
          <w:p w:rsidR="00E475AE" w:rsidRPr="006D2353" w:rsidRDefault="00E475AE" w:rsidP="00A137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Федоренко А.Ю.</w:t>
            </w:r>
          </w:p>
        </w:tc>
      </w:tr>
      <w:tr w:rsidR="00E475AE" w:rsidRPr="006D2353" w:rsidTr="00A1377D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AE" w:rsidRPr="006D2353" w:rsidRDefault="004F0088" w:rsidP="00A137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E475AE"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Профессиональная переподготовка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5AE" w:rsidRDefault="00E475AE" w:rsidP="00A137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Гришилова А.В.</w:t>
            </w:r>
          </w:p>
          <w:p w:rsidR="007D00D4" w:rsidRPr="006D2353" w:rsidRDefault="007D00D4" w:rsidP="00A137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00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«Дошкольная педагогика и психология: инструктор по физической культуре»</w:t>
            </w:r>
          </w:p>
        </w:tc>
      </w:tr>
      <w:tr w:rsidR="00E475AE" w:rsidRPr="006D2353" w:rsidTr="00A1377D">
        <w:trPr>
          <w:trHeight w:val="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E" w:rsidRDefault="004F0088" w:rsidP="00A137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E475AE"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Публикация практики</w:t>
            </w:r>
            <w:r w:rsidR="007D00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сборнике</w:t>
            </w:r>
          </w:p>
          <w:p w:rsidR="007D00D4" w:rsidRPr="006D2353" w:rsidRDefault="007D00D4" w:rsidP="00A137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«Центр Научных Инвестиций»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AE" w:rsidRDefault="00E475AE" w:rsidP="00A137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Печатное издание</w:t>
            </w: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сборник «Воспитание средой в дошкольных учреждениях»,</w:t>
            </w:r>
          </w:p>
          <w:p w:rsidR="007D00D4" w:rsidRPr="006D2353" w:rsidRDefault="007D00D4" w:rsidP="007D00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Гришилова О.В.,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заведующей</w:t>
            </w:r>
          </w:p>
          <w:p w:rsidR="007D00D4" w:rsidRPr="006D2353" w:rsidRDefault="007D00D4" w:rsidP="007D00D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Путинцева А.В.,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</w:t>
            </w: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E475AE" w:rsidRPr="006D2353" w:rsidRDefault="00E475AE" w:rsidP="00A1377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35005" w:rsidRPr="001F1DA7" w:rsidRDefault="00F35005" w:rsidP="00E475A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5A67" w:rsidRDefault="004F0088" w:rsidP="004F00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</w:t>
      </w:r>
      <w:r w:rsidRPr="004F008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</w:t>
      </w:r>
    </w:p>
    <w:p w:rsidR="004F0088" w:rsidRPr="006D2353" w:rsidRDefault="004F0088" w:rsidP="004F00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0088" w:rsidRPr="006D2353" w:rsidRDefault="004F0088" w:rsidP="004F00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Воспитательно-образовательный процесс осуществляется в двух  зданиях. На каждую возрастную группу имеется игровая площадка. Участки  имеют игровые площадки, оснащенные теневыми навесами, малыми спортивными  формами. Территория вокруг детского сада озеленена различными видами деревьев и кустарников, имеются цветники, огород.</w:t>
      </w:r>
    </w:p>
    <w:p w:rsidR="004F0088" w:rsidRPr="006D2353" w:rsidRDefault="004F0088" w:rsidP="004F00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 ДОУ </w:t>
      </w:r>
      <w:proofErr w:type="gramStart"/>
      <w:r w:rsidRPr="006D23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оборудованы</w:t>
      </w:r>
      <w:proofErr w:type="gramEnd"/>
      <w:r w:rsidRPr="006D2353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: </w:t>
      </w:r>
      <w:r w:rsidRPr="006D235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кабинет педагога-психолога, </w:t>
      </w: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медицинский кабинет, методический кабинет. </w:t>
      </w:r>
      <w:r w:rsidRPr="006D235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Обеспеченность учебно-наглядными пособиями составляет 69%. </w:t>
      </w: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спортивным инвентарем составляет 60% (нет лыж, велосипедов, самокатов, недостаточно,  ковриков).</w:t>
      </w:r>
    </w:p>
    <w:p w:rsidR="004F0088" w:rsidRPr="006D2353" w:rsidRDefault="004F0088" w:rsidP="004F008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Имеются технические средства обучения: </w:t>
      </w:r>
    </w:p>
    <w:p w:rsidR="004F0088" w:rsidRPr="006D2353" w:rsidRDefault="004F0088" w:rsidP="004F008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D2353">
        <w:rPr>
          <w:rFonts w:ascii="Times New Roman" w:eastAsia="Times New Roman" w:hAnsi="Times New Roman"/>
          <w:sz w:val="28"/>
          <w:szCs w:val="28"/>
        </w:rPr>
        <w:t>Компьютеры – 4 (из них 2  компьютер и ноутбук подключен  к сети Интернет);</w:t>
      </w:r>
    </w:p>
    <w:p w:rsidR="004F0088" w:rsidRPr="006D2353" w:rsidRDefault="004F0088" w:rsidP="004F008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D2353">
        <w:rPr>
          <w:rFonts w:ascii="Times New Roman" w:eastAsia="Times New Roman" w:hAnsi="Times New Roman"/>
          <w:sz w:val="28"/>
          <w:szCs w:val="28"/>
        </w:rPr>
        <w:t>Ноутбук – 1;</w:t>
      </w:r>
    </w:p>
    <w:p w:rsidR="004F0088" w:rsidRPr="006D2353" w:rsidRDefault="004F0088" w:rsidP="004F008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D2353">
        <w:rPr>
          <w:rFonts w:ascii="Times New Roman" w:eastAsia="Times New Roman" w:hAnsi="Times New Roman"/>
          <w:sz w:val="28"/>
          <w:szCs w:val="28"/>
        </w:rPr>
        <w:t>Многофункциональный принтер – 4;</w:t>
      </w:r>
    </w:p>
    <w:p w:rsidR="004F0088" w:rsidRPr="006D2353" w:rsidRDefault="004F0088" w:rsidP="004F008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D2353">
        <w:rPr>
          <w:rFonts w:ascii="Times New Roman" w:eastAsia="Times New Roman" w:hAnsi="Times New Roman"/>
          <w:sz w:val="28"/>
          <w:szCs w:val="28"/>
        </w:rPr>
        <w:t xml:space="preserve">Телевизоры – 1; </w:t>
      </w:r>
    </w:p>
    <w:p w:rsidR="004F0088" w:rsidRPr="006D2353" w:rsidRDefault="004F0088" w:rsidP="004F008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D2353">
        <w:rPr>
          <w:rFonts w:ascii="Times New Roman" w:eastAsia="Times New Roman" w:hAnsi="Times New Roman"/>
          <w:sz w:val="28"/>
          <w:szCs w:val="28"/>
        </w:rPr>
        <w:t>Музыкальный центр – 1;</w:t>
      </w:r>
    </w:p>
    <w:p w:rsidR="004F0088" w:rsidRPr="006D2353" w:rsidRDefault="004F0088" w:rsidP="004F008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D2353">
        <w:rPr>
          <w:rFonts w:ascii="Times New Roman" w:eastAsia="Times New Roman" w:hAnsi="Times New Roman"/>
          <w:sz w:val="28"/>
          <w:szCs w:val="28"/>
        </w:rPr>
        <w:t>Магнитофон – 1;</w:t>
      </w:r>
    </w:p>
    <w:p w:rsidR="004F0088" w:rsidRPr="006D2353" w:rsidRDefault="004F0088" w:rsidP="004F008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D2353">
        <w:rPr>
          <w:rFonts w:ascii="Times New Roman" w:eastAsia="Times New Roman" w:hAnsi="Times New Roman"/>
          <w:sz w:val="28"/>
          <w:szCs w:val="28"/>
        </w:rPr>
        <w:lastRenderedPageBreak/>
        <w:t>Аудиозаписи классических, современных, детских мелодий и песен;</w:t>
      </w:r>
    </w:p>
    <w:p w:rsidR="004F0088" w:rsidRPr="006D2353" w:rsidRDefault="004F0088" w:rsidP="004F008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D2353">
        <w:rPr>
          <w:rFonts w:ascii="Times New Roman" w:eastAsia="Times New Roman" w:hAnsi="Times New Roman"/>
          <w:sz w:val="28"/>
          <w:szCs w:val="28"/>
        </w:rPr>
        <w:t>Фортепиано - 1;</w:t>
      </w:r>
    </w:p>
    <w:p w:rsidR="004F0088" w:rsidRPr="006D2353" w:rsidRDefault="004F0088" w:rsidP="004F008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D2353">
        <w:rPr>
          <w:rFonts w:ascii="Times New Roman" w:eastAsia="Times New Roman" w:hAnsi="Times New Roman"/>
          <w:sz w:val="28"/>
          <w:szCs w:val="28"/>
        </w:rPr>
        <w:t>Детские музыкальные инструменты;</w:t>
      </w:r>
    </w:p>
    <w:p w:rsidR="004F0088" w:rsidRPr="006D2353" w:rsidRDefault="004F0088" w:rsidP="004F008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D2353">
        <w:rPr>
          <w:rFonts w:ascii="Times New Roman" w:eastAsia="Times New Roman" w:hAnsi="Times New Roman"/>
          <w:sz w:val="28"/>
          <w:szCs w:val="28"/>
        </w:rPr>
        <w:t>Спортивно-игровое оборудование;</w:t>
      </w:r>
    </w:p>
    <w:p w:rsidR="004F0088" w:rsidRPr="006D2353" w:rsidRDefault="004F0088" w:rsidP="004F008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D2353">
        <w:rPr>
          <w:rFonts w:ascii="Times New Roman" w:eastAsia="Times New Roman" w:hAnsi="Times New Roman"/>
          <w:sz w:val="28"/>
          <w:szCs w:val="28"/>
        </w:rPr>
        <w:t>Иллюстративный материал (репродукции классических произведений живописи, сюжетные и предметные картинки, пейзажные иллюстрации и т.д.);</w:t>
      </w:r>
    </w:p>
    <w:p w:rsidR="004F0088" w:rsidRPr="006D2353" w:rsidRDefault="004F0088" w:rsidP="004F008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D2353">
        <w:rPr>
          <w:rFonts w:ascii="Times New Roman" w:eastAsia="Times New Roman" w:hAnsi="Times New Roman"/>
          <w:sz w:val="28"/>
          <w:szCs w:val="28"/>
        </w:rPr>
        <w:t>Библиотека детской литературы;</w:t>
      </w:r>
    </w:p>
    <w:p w:rsidR="004F0088" w:rsidRPr="006D2353" w:rsidRDefault="004F0088" w:rsidP="004F008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D2353">
        <w:rPr>
          <w:rFonts w:ascii="Times New Roman" w:eastAsia="Times New Roman" w:hAnsi="Times New Roman"/>
          <w:sz w:val="28"/>
          <w:szCs w:val="28"/>
        </w:rPr>
        <w:t>Фотоаппарат -1;</w:t>
      </w:r>
    </w:p>
    <w:p w:rsidR="004F0088" w:rsidRPr="006D2353" w:rsidRDefault="004F0088" w:rsidP="004F008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D2353">
        <w:rPr>
          <w:rFonts w:ascii="Times New Roman" w:eastAsia="Times New Roman" w:hAnsi="Times New Roman"/>
          <w:sz w:val="28"/>
          <w:szCs w:val="28"/>
        </w:rPr>
        <w:t>Проектор -1;</w:t>
      </w:r>
    </w:p>
    <w:p w:rsidR="004F0088" w:rsidRPr="006D2353" w:rsidRDefault="004F0088" w:rsidP="004F008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D2353">
        <w:rPr>
          <w:rFonts w:ascii="Times New Roman" w:eastAsia="Times New Roman" w:hAnsi="Times New Roman"/>
          <w:sz w:val="28"/>
          <w:szCs w:val="28"/>
        </w:rPr>
        <w:t>Экран -1.</w:t>
      </w:r>
    </w:p>
    <w:p w:rsidR="004F0088" w:rsidRPr="006D2353" w:rsidRDefault="004F0088" w:rsidP="004F00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Предметно-пространственная развивающая среда ДОУ соответствует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 Компоненты предметно-пространственной среды соответствуют образовательной программе, реализуемой в ДОУ и гигиеническим требованиям. </w:t>
      </w:r>
    </w:p>
    <w:p w:rsidR="004F0088" w:rsidRPr="006D2353" w:rsidRDefault="004F0088" w:rsidP="004F00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В течение учебного года в методическом кабинете организовывались постоянно действующие выставки новинок методической литературы, тематические и по запросам педагогов, постоянно оформлялись стенды информации. Для обеспечения педагогического процесса была приобретена методическая и познавательная литература, игры и пособия.</w:t>
      </w:r>
    </w:p>
    <w:p w:rsidR="004F0088" w:rsidRPr="006D2353" w:rsidRDefault="004F0088" w:rsidP="004F0088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В группах созданы условия  для разных видов детской деятельности: игровой, изобразительной, познавательной, конструктивной, театрализованной.</w:t>
      </w:r>
    </w:p>
    <w:p w:rsidR="004F0088" w:rsidRPr="006D2353" w:rsidRDefault="004F0088" w:rsidP="004F00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В МБДОУ созданы все необходимые условия для обеспечения безопасности воспитанников и сотрудников. Территория огорожена забором, здания оборудованы автоматической пожарной сигнализацией. Имеется кнопка тревожной сигнализации для экстренных вызовов.</w:t>
      </w:r>
    </w:p>
    <w:p w:rsidR="004F0088" w:rsidRDefault="004F0088" w:rsidP="004F00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Обеспечение условий безопасности выполняется локальными нормативно-правовыми документами: приказы, инструкции, положения.</w:t>
      </w:r>
    </w:p>
    <w:p w:rsidR="00BB089E" w:rsidRPr="006D2353" w:rsidRDefault="00BB089E" w:rsidP="00BB0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89E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 w:rsidRPr="00BB089E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ДОУ созданы необходимые условия для осуществления образовательного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089E">
        <w:rPr>
          <w:rFonts w:ascii="Times New Roman" w:eastAsia="Times New Roman" w:hAnsi="Times New Roman"/>
          <w:sz w:val="28"/>
          <w:szCs w:val="28"/>
          <w:lang w:eastAsia="ru-RU"/>
        </w:rPr>
        <w:t>процесса. Обеспеченность дидактическими пособиями, методическим материалом,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089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развивающими играми, игрушками и игровыми предметами в соответствии с ФГОС </w:t>
      </w:r>
      <w:proofErr w:type="gramStart"/>
      <w:r w:rsidRPr="00BB089E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089E">
        <w:rPr>
          <w:rFonts w:ascii="Times New Roman" w:eastAsia="Times New Roman" w:hAnsi="Times New Roman"/>
          <w:sz w:val="28"/>
          <w:szCs w:val="28"/>
          <w:lang w:eastAsia="ru-RU"/>
        </w:rPr>
        <w:t>составляет 80 %. Необходимо пополнить предметно - пространственную развивающую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089E">
        <w:rPr>
          <w:rFonts w:ascii="Times New Roman" w:eastAsia="Times New Roman" w:hAnsi="Times New Roman"/>
          <w:sz w:val="28"/>
          <w:szCs w:val="28"/>
          <w:lang w:eastAsia="ru-RU"/>
        </w:rPr>
        <w:t>образовательную среду в соответствии с ФГОС ДО.</w:t>
      </w:r>
    </w:p>
    <w:p w:rsidR="004F0088" w:rsidRPr="006D2353" w:rsidRDefault="004F0088" w:rsidP="004F0088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0088" w:rsidRPr="006D2353" w:rsidRDefault="004F0088" w:rsidP="004F00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Б</w:t>
      </w:r>
      <w:r w:rsidRPr="006D23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иблиотечно-информационного обеспечения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080"/>
        <w:gridCol w:w="4803"/>
      </w:tblGrid>
      <w:tr w:rsidR="004F0088" w:rsidRPr="006D2353" w:rsidTr="00A1377D">
        <w:trPr>
          <w:trHeight w:val="56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88" w:rsidRPr="006D2353" w:rsidRDefault="004F0088" w:rsidP="00A13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35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F0088" w:rsidRPr="006D2353" w:rsidRDefault="004F0088" w:rsidP="00A13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D235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D235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88" w:rsidRPr="006D2353" w:rsidRDefault="004F0088" w:rsidP="00A13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353">
              <w:rPr>
                <w:rFonts w:ascii="Times New Roman" w:hAnsi="Times New Roman"/>
                <w:sz w:val="28"/>
                <w:szCs w:val="28"/>
              </w:rPr>
              <w:t>Содержание показателя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88" w:rsidRPr="006D2353" w:rsidRDefault="004F0088" w:rsidP="00A13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353">
              <w:rPr>
                <w:rFonts w:ascii="Times New Roman" w:hAnsi="Times New Roman"/>
                <w:sz w:val="28"/>
                <w:szCs w:val="28"/>
              </w:rPr>
              <w:t>Результаты ДОУ</w:t>
            </w:r>
          </w:p>
        </w:tc>
      </w:tr>
      <w:tr w:rsidR="004F0088" w:rsidRPr="006D2353" w:rsidTr="00A1377D">
        <w:trPr>
          <w:trHeight w:val="56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88" w:rsidRPr="006D2353" w:rsidRDefault="004F0088" w:rsidP="00A13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353">
              <w:rPr>
                <w:rFonts w:ascii="Times New Roman" w:hAnsi="Times New Roman"/>
                <w:sz w:val="28"/>
                <w:szCs w:val="28"/>
              </w:rPr>
              <w:t>1.            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88" w:rsidRPr="006D2353" w:rsidRDefault="004F0088" w:rsidP="00A13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353">
              <w:rPr>
                <w:rFonts w:ascii="Times New Roman" w:hAnsi="Times New Roman"/>
                <w:sz w:val="28"/>
                <w:szCs w:val="28"/>
              </w:rPr>
              <w:t>Периодичность обновления фонда учебной и методической литературой 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88" w:rsidRPr="006D2353" w:rsidRDefault="004F0088" w:rsidP="00A13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353">
              <w:rPr>
                <w:rFonts w:ascii="Times New Roman" w:hAnsi="Times New Roman"/>
                <w:sz w:val="28"/>
                <w:szCs w:val="28"/>
              </w:rPr>
              <w:t xml:space="preserve">Методический кабинет ДОУ оснащается учебно-методической литературой, периодическими изданиями по потребностям </w:t>
            </w:r>
            <w:r w:rsidRPr="006D2353">
              <w:rPr>
                <w:rFonts w:ascii="Times New Roman" w:hAnsi="Times New Roman"/>
                <w:sz w:val="28"/>
                <w:szCs w:val="28"/>
              </w:rPr>
              <w:lastRenderedPageBreak/>
              <w:t>педагогов на 30% </w:t>
            </w:r>
          </w:p>
        </w:tc>
      </w:tr>
      <w:tr w:rsidR="004F0088" w:rsidRPr="006D2353" w:rsidTr="00A1377D">
        <w:trPr>
          <w:trHeight w:val="56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88" w:rsidRPr="006D2353" w:rsidRDefault="004F0088" w:rsidP="00A13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353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88" w:rsidRPr="006D2353" w:rsidRDefault="004F0088" w:rsidP="00A13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353">
              <w:rPr>
                <w:rFonts w:ascii="Times New Roman" w:hAnsi="Times New Roman"/>
                <w:sz w:val="28"/>
                <w:szCs w:val="28"/>
              </w:rPr>
              <w:t xml:space="preserve">Обеспеченность детей наглядными пособиями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88" w:rsidRPr="006D2353" w:rsidRDefault="004F0088" w:rsidP="00A13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353">
              <w:rPr>
                <w:rFonts w:ascii="Times New Roman" w:hAnsi="Times New Roman"/>
                <w:sz w:val="28"/>
                <w:szCs w:val="28"/>
              </w:rPr>
              <w:t>в соответствии с возрастными особенностями детей и программного материала 20% </w:t>
            </w:r>
          </w:p>
        </w:tc>
      </w:tr>
      <w:tr w:rsidR="004F0088" w:rsidRPr="006D2353" w:rsidTr="00A1377D">
        <w:trPr>
          <w:trHeight w:val="56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88" w:rsidRPr="006D2353" w:rsidRDefault="004F0088" w:rsidP="00A13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35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88" w:rsidRPr="006D2353" w:rsidRDefault="004F0088" w:rsidP="00A13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353">
              <w:rPr>
                <w:rFonts w:ascii="Times New Roman" w:hAnsi="Times New Roman"/>
                <w:sz w:val="28"/>
                <w:szCs w:val="28"/>
              </w:rPr>
              <w:t>Наличие компьютеров, занятых в учебном процессе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88" w:rsidRPr="006D2353" w:rsidRDefault="004F0088" w:rsidP="00A13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353">
              <w:rPr>
                <w:rFonts w:ascii="Times New Roman" w:hAnsi="Times New Roman"/>
                <w:sz w:val="28"/>
                <w:szCs w:val="28"/>
              </w:rPr>
              <w:t>2 компьютера, 1 ноутбук.</w:t>
            </w:r>
          </w:p>
        </w:tc>
      </w:tr>
      <w:tr w:rsidR="004F0088" w:rsidRPr="006D2353" w:rsidTr="00A1377D">
        <w:trPr>
          <w:trHeight w:val="567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88" w:rsidRPr="006D2353" w:rsidRDefault="004F0088" w:rsidP="00A13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3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88" w:rsidRPr="006D2353" w:rsidRDefault="004F0088" w:rsidP="00A13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353">
              <w:rPr>
                <w:rFonts w:ascii="Times New Roman" w:hAnsi="Times New Roman"/>
                <w:sz w:val="28"/>
                <w:szCs w:val="28"/>
              </w:rPr>
              <w:t>Периодическая печать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0088" w:rsidRPr="006D2353" w:rsidRDefault="004F0088" w:rsidP="00A13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2353">
              <w:rPr>
                <w:rFonts w:ascii="Times New Roman" w:hAnsi="Times New Roman"/>
                <w:sz w:val="28"/>
                <w:szCs w:val="28"/>
              </w:rPr>
              <w:t>Журналы: «Дошкольное воспитание», «Старший воспитатель», «Дошкольная педагогика».</w:t>
            </w:r>
          </w:p>
        </w:tc>
      </w:tr>
    </w:tbl>
    <w:p w:rsidR="004F0088" w:rsidRPr="006D2353" w:rsidRDefault="004F0088" w:rsidP="004F00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b/>
          <w:sz w:val="28"/>
          <w:szCs w:val="28"/>
          <w:lang w:eastAsia="ru-RU"/>
        </w:rPr>
        <w:t>Вывод:</w:t>
      </w: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ДОУ созданы условия для осуществления образовательного процесса. Соблюдены требования  в соответствии с санитарно-эпидемиологическими правилами и нормативами, требования к безопасности пребывания воспитанников и сотрудников. Оснащенность помещений и территории МБДОУ соответствует требованиям к материально-техническому,  учебно-методическому, библиотечно-информационному обеспечению и развивающей предметно-пространственной среде.</w:t>
      </w:r>
    </w:p>
    <w:p w:rsidR="004F0088" w:rsidRPr="006D2353" w:rsidRDefault="004F0088" w:rsidP="004F00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Создана информационно-техническая база: компьютеры, музыкальный центр, магнитофоны, аудио материалы для работы с детьми и педагогами, с информацией о деятельности учреждения  можно ознакомиться на сайте.</w:t>
      </w:r>
    </w:p>
    <w:p w:rsidR="004F0088" w:rsidRPr="006D2353" w:rsidRDefault="004F0088" w:rsidP="004F008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Дошкольное</w:t>
      </w:r>
      <w:r w:rsidRPr="006D23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образовательное учреждение осуществляет взаимодействие с социумом: школой, сельской библиотекой, центром детского творчества, домом культуры.</w:t>
      </w:r>
    </w:p>
    <w:p w:rsidR="00B15A67" w:rsidRPr="006D2353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89E" w:rsidRDefault="00BB089E" w:rsidP="00BB08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BB08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Материально-техническая база</w:t>
      </w:r>
    </w:p>
    <w:p w:rsidR="00B15A67" w:rsidRPr="006D2353" w:rsidRDefault="00B15A67" w:rsidP="00B15A6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0F5" w:rsidRDefault="004770F5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0F5">
        <w:rPr>
          <w:rFonts w:ascii="Times New Roman" w:eastAsia="Times New Roman" w:hAnsi="Times New Roman"/>
          <w:sz w:val="28"/>
          <w:szCs w:val="28"/>
          <w:lang w:eastAsia="ru-RU"/>
        </w:rPr>
        <w:t>В Детском саду сформирована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70F5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4770F5" w:rsidRDefault="004770F5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0F5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4770F5">
        <w:rPr>
          <w:rFonts w:ascii="Times New Roman" w:eastAsia="Times New Roman" w:hAnsi="Times New Roman"/>
          <w:sz w:val="28"/>
          <w:szCs w:val="28"/>
          <w:lang w:eastAsia="ru-RU"/>
        </w:rPr>
        <w:t>групповые помещения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770F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770F5" w:rsidRDefault="004770F5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0F5">
        <w:rPr>
          <w:rFonts w:ascii="Times New Roman" w:eastAsia="Times New Roman" w:hAnsi="Times New Roman"/>
          <w:sz w:val="28"/>
          <w:szCs w:val="28"/>
          <w:lang w:eastAsia="ru-RU"/>
        </w:rPr>
        <w:t>−кабинет заведующего –1;</w:t>
      </w:r>
    </w:p>
    <w:p w:rsidR="004770F5" w:rsidRDefault="004770F5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0F5">
        <w:rPr>
          <w:rFonts w:ascii="Times New Roman" w:eastAsia="Times New Roman" w:hAnsi="Times New Roman"/>
          <w:sz w:val="28"/>
          <w:szCs w:val="28"/>
          <w:lang w:eastAsia="ru-RU"/>
        </w:rPr>
        <w:t>−методический кабинет –1;</w:t>
      </w:r>
    </w:p>
    <w:p w:rsidR="004770F5" w:rsidRDefault="004770F5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0F5">
        <w:rPr>
          <w:rFonts w:ascii="Times New Roman" w:eastAsia="Times New Roman" w:hAnsi="Times New Roman"/>
          <w:sz w:val="28"/>
          <w:szCs w:val="28"/>
          <w:lang w:eastAsia="ru-RU"/>
        </w:rPr>
        <w:t>−музыкальный зал –1;</w:t>
      </w:r>
    </w:p>
    <w:p w:rsidR="004770F5" w:rsidRDefault="004770F5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0F5" w:rsidRDefault="004770F5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0F5">
        <w:rPr>
          <w:rFonts w:ascii="Times New Roman" w:eastAsia="Times New Roman" w:hAnsi="Times New Roman"/>
          <w:sz w:val="28"/>
          <w:szCs w:val="28"/>
          <w:lang w:eastAsia="ru-RU"/>
        </w:rPr>
        <w:t>−пищеблок –1;</w:t>
      </w:r>
    </w:p>
    <w:p w:rsidR="004770F5" w:rsidRDefault="004770F5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0F5">
        <w:rPr>
          <w:rFonts w:ascii="Times New Roman" w:eastAsia="Times New Roman" w:hAnsi="Times New Roman"/>
          <w:sz w:val="28"/>
          <w:szCs w:val="28"/>
          <w:lang w:eastAsia="ru-RU"/>
        </w:rPr>
        <w:t>−прачечная –1;</w:t>
      </w:r>
    </w:p>
    <w:p w:rsidR="004770F5" w:rsidRDefault="004770F5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0F5">
        <w:rPr>
          <w:rFonts w:ascii="Times New Roman" w:eastAsia="Times New Roman" w:hAnsi="Times New Roman"/>
          <w:sz w:val="28"/>
          <w:szCs w:val="28"/>
          <w:lang w:eastAsia="ru-RU"/>
        </w:rPr>
        <w:t>−медицинский кабинет –1;</w:t>
      </w:r>
    </w:p>
    <w:p w:rsidR="004770F5" w:rsidRDefault="004770F5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0F5">
        <w:rPr>
          <w:rFonts w:ascii="Times New Roman" w:eastAsia="Times New Roman" w:hAnsi="Times New Roman"/>
          <w:sz w:val="28"/>
          <w:szCs w:val="28"/>
          <w:lang w:eastAsia="ru-RU"/>
        </w:rPr>
        <w:t>−кабинет педагога-психолога–1;</w:t>
      </w:r>
    </w:p>
    <w:p w:rsidR="004770F5" w:rsidRDefault="004770F5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0F5">
        <w:rPr>
          <w:rFonts w:ascii="Times New Roman" w:eastAsia="Times New Roman" w:hAnsi="Times New Roman"/>
          <w:sz w:val="28"/>
          <w:szCs w:val="28"/>
          <w:lang w:eastAsia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29CB" w:rsidRPr="008029CB" w:rsidRDefault="004770F5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029C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Для укрепления материально-технической базы в 2021 году были сделаны следующие виды ремонтных работ:</w:t>
      </w:r>
    </w:p>
    <w:p w:rsidR="004770F5" w:rsidRDefault="004770F5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0F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70F5">
        <w:rPr>
          <w:rFonts w:ascii="Times New Roman" w:eastAsia="Times New Roman" w:hAnsi="Times New Roman"/>
          <w:sz w:val="28"/>
          <w:szCs w:val="28"/>
          <w:lang w:eastAsia="ru-RU"/>
        </w:rPr>
        <w:t xml:space="preserve">косметический ремонт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здания,</w:t>
      </w:r>
      <w:r w:rsidRPr="004770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музыкального зала,</w:t>
      </w:r>
      <w:r w:rsidRPr="004770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прачечной, кухни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70F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Pr="004770F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4770F5">
        <w:rPr>
          <w:rFonts w:ascii="Times New Roman" w:eastAsia="Times New Roman" w:hAnsi="Times New Roman"/>
          <w:sz w:val="28"/>
          <w:szCs w:val="28"/>
          <w:lang w:eastAsia="ru-RU"/>
        </w:rPr>
        <w:t xml:space="preserve">ыравнивание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побелка </w:t>
      </w:r>
      <w:r w:rsidRPr="004770F5">
        <w:rPr>
          <w:rFonts w:ascii="Times New Roman" w:eastAsia="Times New Roman" w:hAnsi="Times New Roman"/>
          <w:sz w:val="28"/>
          <w:szCs w:val="28"/>
          <w:lang w:eastAsia="ru-RU"/>
        </w:rPr>
        <w:t>и покраска стен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покраска окон и полов</w:t>
      </w:r>
      <w:r w:rsidRPr="004770F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029C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029CB" w:rsidRDefault="008029CB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8029CB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кровли крыши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кухне,</w:t>
      </w:r>
    </w:p>
    <w:p w:rsidR="008029CB" w:rsidRDefault="008029CB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029CB">
        <w:rPr>
          <w:rFonts w:ascii="Times New Roman" w:eastAsia="Times New Roman" w:hAnsi="Times New Roman"/>
          <w:sz w:val="28"/>
          <w:szCs w:val="28"/>
          <w:lang w:eastAsia="ru-RU"/>
        </w:rPr>
        <w:t>ремонт пожарной сигнализации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029CB" w:rsidRDefault="008029CB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029CB">
        <w:rPr>
          <w:rFonts w:ascii="Times New Roman" w:eastAsia="Times New Roman" w:hAnsi="Times New Roman"/>
          <w:sz w:val="28"/>
          <w:szCs w:val="28"/>
          <w:lang w:eastAsia="ru-RU"/>
        </w:rPr>
        <w:t>спил аварийных деревьев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8029CB" w:rsidRDefault="008029CB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капитальный ремонт 2 здания (отремонтированы полностью полы, крыша, окна),</w:t>
      </w:r>
    </w:p>
    <w:p w:rsidR="008029CB" w:rsidRDefault="008029CB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замена канализационных труб,</w:t>
      </w:r>
    </w:p>
    <w:p w:rsidR="008029CB" w:rsidRDefault="008029CB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сварочные работы отопления,</w:t>
      </w:r>
    </w:p>
    <w:p w:rsidR="008029CB" w:rsidRDefault="008029CB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промывка отопительной системы.</w:t>
      </w:r>
    </w:p>
    <w:p w:rsidR="008029CB" w:rsidRDefault="008029CB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9C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2021 году были сделаны следующие приобретения: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8029CB">
        <w:rPr>
          <w:rFonts w:ascii="Times New Roman" w:eastAsia="Times New Roman" w:hAnsi="Times New Roman"/>
          <w:sz w:val="28"/>
          <w:szCs w:val="28"/>
          <w:lang w:eastAsia="ru-RU"/>
        </w:rPr>
        <w:t>монитор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музыкальный центр, учебные пособия, игрушки, канцтовары, моющие и </w:t>
      </w:r>
      <w:r w:rsidR="0070431B">
        <w:rPr>
          <w:rFonts w:ascii="Times New Roman" w:eastAsia="Times New Roman" w:hAnsi="Times New Roman"/>
          <w:sz w:val="28"/>
          <w:szCs w:val="28"/>
          <w:lang w:eastAsia="ru-RU"/>
        </w:rPr>
        <w:t>дезинфицирующие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средства, стройматериалы для строительства веранды, постельные комплекты-50 штук.</w:t>
      </w:r>
    </w:p>
    <w:p w:rsidR="008029CB" w:rsidRDefault="008029CB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29CB">
        <w:rPr>
          <w:rFonts w:ascii="Times New Roman" w:eastAsia="Times New Roman" w:hAnsi="Times New Roman"/>
          <w:sz w:val="28"/>
          <w:szCs w:val="28"/>
          <w:lang w:eastAsia="ru-RU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6F1AC6" w:rsidRPr="006F1AC6" w:rsidRDefault="006F1AC6" w:rsidP="006F1A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A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Принимаются меры антитеррористической защищенности:</w:t>
      </w:r>
    </w:p>
    <w:p w:rsidR="006F1AC6" w:rsidRPr="006F1AC6" w:rsidRDefault="006F1AC6" w:rsidP="006F1A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AC6">
        <w:rPr>
          <w:rFonts w:ascii="Times New Roman" w:eastAsia="Times New Roman" w:hAnsi="Times New Roman"/>
          <w:sz w:val="28"/>
          <w:szCs w:val="28"/>
          <w:lang w:eastAsia="ru-RU"/>
        </w:rPr>
        <w:t xml:space="preserve">· имеется АПС; </w:t>
      </w:r>
    </w:p>
    <w:p w:rsidR="006F1AC6" w:rsidRPr="006F1AC6" w:rsidRDefault="006F1AC6" w:rsidP="006F1A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AC6">
        <w:rPr>
          <w:rFonts w:ascii="Times New Roman" w:eastAsia="Times New Roman" w:hAnsi="Times New Roman"/>
          <w:sz w:val="28"/>
          <w:szCs w:val="28"/>
          <w:lang w:eastAsia="ru-RU"/>
        </w:rPr>
        <w:t>· в ночное время  охрана детского сада осуществляется  силами штатных сторожей;</w:t>
      </w:r>
    </w:p>
    <w:p w:rsidR="006F1AC6" w:rsidRDefault="006F1AC6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AC6">
        <w:rPr>
          <w:rFonts w:ascii="Times New Roman" w:eastAsia="Times New Roman" w:hAnsi="Times New Roman"/>
          <w:sz w:val="28"/>
          <w:szCs w:val="28"/>
          <w:lang w:eastAsia="ru-RU"/>
        </w:rPr>
        <w:t>· разработаны  инструкции для должностных лиц при угрозе проведения теракта  или возникновении ЧС - два раза в год проводятся инструктажи по антитеррористической безопасности.</w:t>
      </w:r>
    </w:p>
    <w:p w:rsidR="00B15A67" w:rsidRDefault="0070431B" w:rsidP="007043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31B">
        <w:rPr>
          <w:rFonts w:ascii="Times New Roman" w:eastAsia="Times New Roman" w:hAnsi="Times New Roman"/>
          <w:sz w:val="28"/>
          <w:szCs w:val="28"/>
          <w:lang w:eastAsia="ru-RU"/>
        </w:rPr>
        <w:t>Оборудование используется рационально, ведётся учёт материальных ценностей, приказом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431B">
        <w:rPr>
          <w:rFonts w:ascii="Times New Roman" w:eastAsia="Times New Roman" w:hAnsi="Times New Roman"/>
          <w:sz w:val="28"/>
          <w:szCs w:val="28"/>
          <w:lang w:eastAsia="ru-RU"/>
        </w:rPr>
        <w:t>по ДОУ назначены ответственные лица за сохранность имущества. Вопросы по материально-техническому обеспечению рассматриваются на административных совещаниях.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431B">
        <w:rPr>
          <w:rFonts w:ascii="Times New Roman" w:eastAsia="Times New Roman" w:hAnsi="Times New Roman"/>
          <w:sz w:val="28"/>
          <w:szCs w:val="28"/>
          <w:lang w:eastAsia="ru-RU"/>
        </w:rPr>
        <w:t>Территория ДОУ соответствует санитарно-эпидемиологическим правилам и нормативам,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431B">
        <w:rPr>
          <w:rFonts w:ascii="Times New Roman" w:eastAsia="Times New Roman" w:hAnsi="Times New Roman"/>
          <w:sz w:val="28"/>
          <w:szCs w:val="28"/>
          <w:lang w:eastAsia="ru-RU"/>
        </w:rPr>
        <w:t>требованиям пожарной и электробезопасности, нормам охраны труда. Проведена аттестация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431B">
        <w:rPr>
          <w:rFonts w:ascii="Times New Roman" w:eastAsia="Times New Roman" w:hAnsi="Times New Roman"/>
          <w:sz w:val="28"/>
          <w:szCs w:val="28"/>
          <w:lang w:eastAsia="ru-RU"/>
        </w:rPr>
        <w:t>рабочих мест.</w:t>
      </w:r>
    </w:p>
    <w:p w:rsidR="0070431B" w:rsidRPr="0070431B" w:rsidRDefault="0070431B" w:rsidP="0070431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7043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Медико-социальное</w:t>
      </w:r>
      <w:proofErr w:type="gramEnd"/>
      <w:r w:rsidRPr="007043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обеспечение.</w:t>
      </w:r>
    </w:p>
    <w:p w:rsidR="0070431B" w:rsidRDefault="0070431B" w:rsidP="007043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431B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Медицинское обслуживание в ДОУ осуществляет медицинский персонал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Ярцевской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больницей, </w:t>
      </w:r>
      <w:r w:rsidRPr="0070431B">
        <w:rPr>
          <w:rFonts w:ascii="Times New Roman" w:eastAsia="Times New Roman" w:hAnsi="Times New Roman"/>
          <w:sz w:val="28"/>
          <w:szCs w:val="28"/>
          <w:lang w:eastAsia="ru-RU"/>
        </w:rPr>
        <w:t>поликлиник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70431B">
        <w:rPr>
          <w:rFonts w:ascii="Times New Roman" w:eastAsia="Times New Roman" w:hAnsi="Times New Roman"/>
          <w:sz w:val="28"/>
          <w:szCs w:val="28"/>
          <w:lang w:eastAsia="ru-RU"/>
        </w:rPr>
        <w:t>. Целью деятельности ДОУ по проблеме сохранения здоровья детей является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431B">
        <w:rPr>
          <w:rFonts w:ascii="Times New Roman" w:eastAsia="Times New Roman" w:hAnsi="Times New Roman"/>
          <w:sz w:val="28"/>
          <w:szCs w:val="28"/>
          <w:lang w:eastAsia="ru-RU"/>
        </w:rPr>
        <w:t>реализация имеющихся ресурсов для формирования здоровой, социально адаптированной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431B">
        <w:rPr>
          <w:rFonts w:ascii="Times New Roman" w:eastAsia="Times New Roman" w:hAnsi="Times New Roman"/>
          <w:sz w:val="28"/>
          <w:szCs w:val="28"/>
          <w:lang w:eastAsia="ru-RU"/>
        </w:rPr>
        <w:t>личности дошкольника.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431B">
        <w:rPr>
          <w:rFonts w:ascii="Times New Roman" w:eastAsia="Times New Roman" w:hAnsi="Times New Roman"/>
          <w:sz w:val="28"/>
          <w:szCs w:val="28"/>
          <w:lang w:eastAsia="ru-RU"/>
        </w:rPr>
        <w:t xml:space="preserve">Оздоровительное пространство ДОУ включает в себя и оборудование, </w:t>
      </w:r>
      <w:proofErr w:type="gramStart"/>
      <w:r w:rsidRPr="0070431B">
        <w:rPr>
          <w:rFonts w:ascii="Times New Roman" w:eastAsia="Times New Roman" w:hAnsi="Times New Roman"/>
          <w:sz w:val="28"/>
          <w:szCs w:val="28"/>
          <w:lang w:eastAsia="ru-RU"/>
        </w:rPr>
        <w:t>позволяющие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431B">
        <w:rPr>
          <w:rFonts w:ascii="Times New Roman" w:eastAsia="Times New Roman" w:hAnsi="Times New Roman"/>
          <w:sz w:val="28"/>
          <w:szCs w:val="28"/>
          <w:lang w:eastAsia="ru-RU"/>
        </w:rPr>
        <w:t>осуществлять физкультурно-оздоровительную и профилактическую работу с детьми.</w:t>
      </w:r>
    </w:p>
    <w:p w:rsidR="0070431B" w:rsidRPr="006D2353" w:rsidRDefault="0070431B" w:rsidP="007043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Педагоги в течение всего года проводят закаливающие процедуры, регулярно и постоянно проводят утреннюю гимнастику, гимнастику после сна, физкультурные занятия. В течение года проводятся Дни Здоровья, спортивно-развлекательные мероприятия. Кроме этого дети с хроническими заболеваниями находятся под наблюдением  медицинских  работников. Проводим санитарно-просветительную работу с родителями.</w:t>
      </w:r>
    </w:p>
    <w:p w:rsidR="0070431B" w:rsidRPr="006D2353" w:rsidRDefault="0070431B" w:rsidP="00704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В нашем учреждении выстроена система деятельности всего коллектива по сохранению здоровья детей:</w:t>
      </w:r>
    </w:p>
    <w:p w:rsidR="0070431B" w:rsidRPr="006D2353" w:rsidRDefault="0070431B" w:rsidP="0070431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Состояние здоровья — антропометрия, медосмотры, заболеваемость, посещаемость.</w:t>
      </w:r>
    </w:p>
    <w:p w:rsidR="0070431B" w:rsidRPr="006D2353" w:rsidRDefault="0070431B" w:rsidP="0070431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Структура и качество питания — безопасность продуктов, калорийность, обеспеченность йодированными продуктами, С-витаминизация.</w:t>
      </w:r>
    </w:p>
    <w:p w:rsidR="0070431B" w:rsidRPr="006D2353" w:rsidRDefault="0070431B" w:rsidP="0070431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Соблюдение основных гигиенических требований — освещенность, соблюдение теплового режима, наличие мебели, двигательная активность в режиме дня, качество прогулок на свежем воздухе круглый год.</w:t>
      </w:r>
    </w:p>
    <w:p w:rsidR="0070431B" w:rsidRPr="006D2353" w:rsidRDefault="0070431B" w:rsidP="007043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Оздоровительная работа осуществлялась по следующим направлениям:</w:t>
      </w:r>
    </w:p>
    <w:p w:rsidR="0070431B" w:rsidRPr="006D2353" w:rsidRDefault="0070431B" w:rsidP="007043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Соблюдение режима дня;</w:t>
      </w:r>
    </w:p>
    <w:p w:rsidR="0070431B" w:rsidRPr="006D2353" w:rsidRDefault="0070431B" w:rsidP="007043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Учет гигиенических требований;</w:t>
      </w:r>
    </w:p>
    <w:p w:rsidR="0070431B" w:rsidRPr="006D2353" w:rsidRDefault="0070431B" w:rsidP="007043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Утренняя гимнастика;</w:t>
      </w:r>
    </w:p>
    <w:p w:rsidR="0070431B" w:rsidRPr="006D2353" w:rsidRDefault="0070431B" w:rsidP="007043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Воздушно-оздоровительная гимнастика после сна;</w:t>
      </w:r>
    </w:p>
    <w:p w:rsidR="0070431B" w:rsidRPr="006D2353" w:rsidRDefault="0070431B" w:rsidP="007043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Отработка двигательного режима в группе и на прогулке;</w:t>
      </w:r>
    </w:p>
    <w:p w:rsidR="0070431B" w:rsidRPr="006D2353" w:rsidRDefault="0070431B" w:rsidP="0070431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Закаливающие мероприятия.</w:t>
      </w:r>
    </w:p>
    <w:p w:rsidR="0070431B" w:rsidRPr="006D2353" w:rsidRDefault="0070431B" w:rsidP="0070431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1341" w:type="dxa"/>
        <w:tblInd w:w="-13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0"/>
        <w:gridCol w:w="7511"/>
      </w:tblGrid>
      <w:tr w:rsidR="0070431B" w:rsidRPr="006D2353" w:rsidTr="00A1377D">
        <w:trPr>
          <w:trHeight w:val="173"/>
        </w:trPr>
        <w:tc>
          <w:tcPr>
            <w:tcW w:w="3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1B" w:rsidRPr="006D2353" w:rsidRDefault="0070431B" w:rsidP="00A13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7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1B" w:rsidRPr="006D2353" w:rsidRDefault="0070431B" w:rsidP="00A13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</w:tr>
      <w:tr w:rsidR="0070431B" w:rsidRPr="006D2353" w:rsidTr="00A1377D">
        <w:trPr>
          <w:trHeight w:val="173"/>
        </w:trPr>
        <w:tc>
          <w:tcPr>
            <w:tcW w:w="113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1B" w:rsidRPr="006D2353" w:rsidRDefault="0070431B" w:rsidP="00A137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Технологии сохранения и стимулирования здоровья</w:t>
            </w:r>
          </w:p>
        </w:tc>
      </w:tr>
      <w:tr w:rsidR="0070431B" w:rsidRPr="006D2353" w:rsidTr="00A1377D">
        <w:trPr>
          <w:trHeight w:val="491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1B" w:rsidRPr="006D2353" w:rsidRDefault="0070431B" w:rsidP="00A13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Ритмика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1B" w:rsidRPr="006D2353" w:rsidRDefault="0070431B" w:rsidP="00A13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раза в неделю во второй половине дня. Музыкальный зал, начиная со средней группы</w:t>
            </w:r>
          </w:p>
        </w:tc>
      </w:tr>
      <w:tr w:rsidR="0070431B" w:rsidRPr="006D2353" w:rsidTr="00A1377D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1B" w:rsidRPr="006D2353" w:rsidRDefault="0070431B" w:rsidP="00A13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Игровой час (бодрящая</w:t>
            </w:r>
            <w:proofErr w:type="gramEnd"/>
          </w:p>
          <w:p w:rsidR="0070431B" w:rsidRPr="006D2353" w:rsidRDefault="0070431B" w:rsidP="00A13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гимнастика)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1B" w:rsidRPr="006D2353" w:rsidRDefault="0070431B" w:rsidP="00A1377D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После сна в группе каждый день. Все возрастные группы</w:t>
            </w:r>
          </w:p>
        </w:tc>
      </w:tr>
      <w:tr w:rsidR="0070431B" w:rsidRPr="006D2353" w:rsidTr="00A1377D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1B" w:rsidRPr="006D2353" w:rsidRDefault="0070431B" w:rsidP="00A13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Динамические</w:t>
            </w:r>
          </w:p>
          <w:p w:rsidR="0070431B" w:rsidRPr="006D2353" w:rsidRDefault="0070431B" w:rsidP="00A13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Паузы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1B" w:rsidRPr="006D2353" w:rsidRDefault="0070431B" w:rsidP="00A1377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Во время занятий 2-5 мин по мере утомляемости детей, начиная со</w:t>
            </w: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6D2353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второй младшей группы</w:t>
            </w:r>
          </w:p>
        </w:tc>
      </w:tr>
      <w:tr w:rsidR="0070431B" w:rsidRPr="006D2353" w:rsidTr="00A1377D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1B" w:rsidRPr="006D2353" w:rsidRDefault="0070431B" w:rsidP="00A13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и спортивные игры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1B" w:rsidRPr="006D2353" w:rsidRDefault="0070431B" w:rsidP="00A1377D">
            <w:pPr>
              <w:shd w:val="clear" w:color="auto" w:fill="FFFFFF"/>
              <w:spacing w:after="0" w:line="240" w:lineRule="auto"/>
              <w:ind w:left="14" w:right="1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Как часть физкультур</w:t>
            </w:r>
            <w:r w:rsidRPr="006D2353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ного занятия, на про</w:t>
            </w:r>
            <w:r w:rsidRPr="006D23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гулке, в группе со средней степенью подвижности, ежедневно. Все </w:t>
            </w: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возрастные группы</w:t>
            </w:r>
          </w:p>
        </w:tc>
      </w:tr>
      <w:tr w:rsidR="0070431B" w:rsidRPr="006D2353" w:rsidTr="00A1377D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1B" w:rsidRPr="006D2353" w:rsidRDefault="0070431B" w:rsidP="00A13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Пальчиковая гимнастика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1B" w:rsidRPr="006D2353" w:rsidRDefault="0070431B" w:rsidP="00A1377D">
            <w:pPr>
              <w:shd w:val="clear" w:color="auto" w:fill="FFFFFF"/>
              <w:spacing w:after="0" w:line="240" w:lineRule="auto"/>
              <w:ind w:right="149" w:firstLine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С младшего возраста индивидуально, с подгруппой и всей группой </w:t>
            </w: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70431B" w:rsidRPr="006D2353" w:rsidTr="00A1377D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1B" w:rsidRPr="006D2353" w:rsidRDefault="0070431B" w:rsidP="00A13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Дорожки здоровья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1B" w:rsidRPr="006D2353" w:rsidRDefault="0070431B" w:rsidP="00A1377D">
            <w:pPr>
              <w:shd w:val="clear" w:color="auto" w:fill="FFFFFF"/>
              <w:spacing w:after="0" w:line="240" w:lineRule="auto"/>
              <w:ind w:right="38" w:firstLine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После сна вся группа </w:t>
            </w:r>
            <w:r w:rsidRPr="006D2353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ежедневно, начиная с </w:t>
            </w:r>
            <w:r w:rsidRPr="006D23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младшего возраста. На </w:t>
            </w:r>
            <w:r w:rsidRPr="006D2353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физкультурном занятии</w:t>
            </w:r>
          </w:p>
        </w:tc>
      </w:tr>
      <w:tr w:rsidR="0070431B" w:rsidRPr="006D2353" w:rsidTr="00A1377D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1B" w:rsidRPr="006D2353" w:rsidRDefault="0070431B" w:rsidP="00A13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Гимнастика для глаз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1B" w:rsidRPr="006D2353" w:rsidRDefault="0070431B" w:rsidP="00A1377D">
            <w:pPr>
              <w:shd w:val="clear" w:color="auto" w:fill="FFFFFF"/>
              <w:spacing w:after="0" w:line="240" w:lineRule="auto"/>
              <w:ind w:right="134"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Ежедневно по 3—5 мин в любое свободное вре</w:t>
            </w:r>
            <w:r w:rsidRPr="006D2353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softHyphen/>
            </w:r>
            <w:r w:rsidRPr="006D2353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мя, в зависимости от интенсивности нагруз</w:t>
            </w:r>
            <w:r w:rsidRPr="006D23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ки, начиная с младших </w:t>
            </w: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</w:t>
            </w:r>
          </w:p>
        </w:tc>
      </w:tr>
      <w:tr w:rsidR="0070431B" w:rsidRPr="006D2353" w:rsidTr="00A1377D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1B" w:rsidRPr="006D2353" w:rsidRDefault="0070431B" w:rsidP="00A13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Дыхательная гимнастика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1B" w:rsidRPr="006D2353" w:rsidRDefault="0070431B" w:rsidP="00A1377D">
            <w:pPr>
              <w:shd w:val="clear" w:color="auto" w:fill="FFFFFF"/>
              <w:spacing w:after="0" w:line="240" w:lineRule="auto"/>
              <w:ind w:right="3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В разных формах физ</w:t>
            </w:r>
            <w:r w:rsidRPr="006D23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культурно-оздорови</w:t>
            </w:r>
            <w:r w:rsidRPr="006D2353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тельной работы, начин</w:t>
            </w:r>
            <w:r w:rsidRPr="006D23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ая с младшего возраста</w:t>
            </w:r>
          </w:p>
        </w:tc>
      </w:tr>
      <w:tr w:rsidR="0070431B" w:rsidRPr="006D2353" w:rsidTr="00A1377D">
        <w:trPr>
          <w:trHeight w:val="173"/>
        </w:trPr>
        <w:tc>
          <w:tcPr>
            <w:tcW w:w="113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1B" w:rsidRPr="006D2353" w:rsidRDefault="0070431B" w:rsidP="00A137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Технологии обучения здоровому образу жизни</w:t>
            </w:r>
          </w:p>
        </w:tc>
      </w:tr>
      <w:tr w:rsidR="0070431B" w:rsidRPr="006D2353" w:rsidTr="00A1377D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1B" w:rsidRPr="006D2353" w:rsidRDefault="0070431B" w:rsidP="00A13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Физкультурные занятия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1B" w:rsidRPr="006D2353" w:rsidRDefault="0070431B" w:rsidP="00A1377D">
            <w:pPr>
              <w:shd w:val="clear" w:color="auto" w:fill="FFFFFF"/>
              <w:spacing w:after="0" w:line="240" w:lineRule="auto"/>
              <w:ind w:left="5" w:right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Три раза в неделю в </w:t>
            </w:r>
            <w:r w:rsidRPr="006D23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музыкально-физкультурном зале</w:t>
            </w:r>
            <w:r w:rsidRPr="006D2353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, в группе, </w:t>
            </w:r>
            <w:r w:rsidRPr="006D2353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на улице, начиная с </w:t>
            </w:r>
            <w:r w:rsidRPr="006D23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раннего дошкольного </w:t>
            </w: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возраста</w:t>
            </w:r>
          </w:p>
        </w:tc>
      </w:tr>
      <w:tr w:rsidR="0070431B" w:rsidRPr="006D2353" w:rsidTr="00A1377D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1B" w:rsidRPr="006D2353" w:rsidRDefault="0070431B" w:rsidP="00A13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1B" w:rsidRPr="006D2353" w:rsidRDefault="0070431B" w:rsidP="00A1377D">
            <w:pPr>
              <w:shd w:val="clear" w:color="auto" w:fill="FFFFFF"/>
              <w:spacing w:after="0" w:line="240" w:lineRule="auto"/>
              <w:ind w:left="14" w:right="1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Ежедневно, в музыкально-физкультур</w:t>
            </w:r>
            <w:r w:rsidRPr="006D2353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ном зале, в группе. Все </w:t>
            </w: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возрастные группы</w:t>
            </w:r>
          </w:p>
        </w:tc>
      </w:tr>
      <w:tr w:rsidR="0070431B" w:rsidRPr="006D2353" w:rsidTr="00A1377D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1B" w:rsidRPr="006D2353" w:rsidRDefault="0070431B" w:rsidP="00A13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Спортивные игры</w:t>
            </w:r>
          </w:p>
          <w:p w:rsidR="0070431B" w:rsidRPr="006D2353" w:rsidRDefault="0070431B" w:rsidP="00A13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1B" w:rsidRPr="006D2353" w:rsidRDefault="0070431B" w:rsidP="00A1377D">
            <w:pPr>
              <w:shd w:val="clear" w:color="auto" w:fill="FFFFFF"/>
              <w:spacing w:after="0" w:line="240" w:lineRule="auto"/>
              <w:ind w:right="106" w:firstLine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Один раз в неделю в </w:t>
            </w:r>
            <w:r w:rsidRPr="006D23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музыкально-физкультур</w:t>
            </w:r>
            <w:r w:rsidRPr="006D2353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ном </w:t>
            </w:r>
            <w:r w:rsidRPr="006D23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зале, </w:t>
            </w:r>
            <w:r w:rsidRPr="006D2353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начиная со старшего </w:t>
            </w:r>
            <w:r w:rsidRPr="006D23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дошкольного возраста. </w:t>
            </w: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Подгруппа</w:t>
            </w:r>
          </w:p>
        </w:tc>
      </w:tr>
      <w:tr w:rsidR="0070431B" w:rsidRPr="006D2353" w:rsidTr="00A1377D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1B" w:rsidRPr="006D2353" w:rsidRDefault="0070431B" w:rsidP="00A13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Занятия по здоровому образу жизни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1B" w:rsidRPr="006D2353" w:rsidRDefault="0070431B" w:rsidP="00A13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Один раз в неделю в режимных процессах, как часть и целое заня</w:t>
            </w:r>
            <w:r w:rsidRPr="006D23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тие по познанию, начиная со второй младшей </w:t>
            </w: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группы</w:t>
            </w:r>
          </w:p>
        </w:tc>
      </w:tr>
      <w:tr w:rsidR="0070431B" w:rsidRPr="006D2353" w:rsidTr="00A1377D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1B" w:rsidRPr="006D2353" w:rsidRDefault="0070431B" w:rsidP="00A13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Точечный самомассаж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1B" w:rsidRPr="006D2353" w:rsidRDefault="0070431B" w:rsidP="00A1377D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Сеансы или в различ</w:t>
            </w:r>
            <w:r w:rsidRPr="006D23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ных формах физкультурно-оздоровительной </w:t>
            </w: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</w:tr>
      <w:tr w:rsidR="0070431B" w:rsidRPr="006D2353" w:rsidTr="00A1377D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1B" w:rsidRPr="006D2353" w:rsidRDefault="0070431B" w:rsidP="00A13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ОФП (общая физическая </w:t>
            </w:r>
            <w:proofErr w:type="spellStart"/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подгтовка</w:t>
            </w:r>
            <w:proofErr w:type="spellEnd"/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1B" w:rsidRPr="006D2353" w:rsidRDefault="0070431B" w:rsidP="00A1377D">
            <w:pPr>
              <w:shd w:val="clear" w:color="auto" w:fill="FFFFFF"/>
              <w:spacing w:after="0" w:line="240" w:lineRule="auto"/>
              <w:ind w:right="58"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Один раз в неделю в </w:t>
            </w:r>
            <w:r w:rsidRPr="006D23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физкультурном зале, </w:t>
            </w:r>
            <w:r w:rsidRPr="006D2353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подгруппа одаренных </w:t>
            </w:r>
            <w:r w:rsidRPr="006D23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детей. Старший дошко</w:t>
            </w: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льный возраст</w:t>
            </w:r>
          </w:p>
        </w:tc>
      </w:tr>
      <w:tr w:rsidR="0070431B" w:rsidRPr="006D2353" w:rsidTr="00A1377D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1B" w:rsidRPr="006D2353" w:rsidRDefault="0070431B" w:rsidP="00A13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Физкультурные досуги, праздники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1B" w:rsidRPr="006D2353" w:rsidRDefault="0070431B" w:rsidP="00A1377D">
            <w:pPr>
              <w:shd w:val="clear" w:color="auto" w:fill="FFFFFF"/>
              <w:spacing w:after="0" w:line="240" w:lineRule="auto"/>
              <w:ind w:right="4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Один раз в квартал в </w:t>
            </w:r>
            <w:r w:rsidRPr="006D23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музыкально-физкультур</w:t>
            </w:r>
            <w:r w:rsidRPr="006D2353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ном </w:t>
            </w:r>
            <w:r w:rsidRPr="006D23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зале, в группе, </w:t>
            </w:r>
            <w:r w:rsidRPr="006D2353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на прогулке, начиная с </w:t>
            </w:r>
            <w:r w:rsidRPr="006D23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младшего дошкольного </w:t>
            </w: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возраста</w:t>
            </w:r>
          </w:p>
        </w:tc>
      </w:tr>
      <w:tr w:rsidR="0070431B" w:rsidRPr="006D2353" w:rsidTr="00A1377D">
        <w:trPr>
          <w:trHeight w:val="173"/>
        </w:trPr>
        <w:tc>
          <w:tcPr>
            <w:tcW w:w="113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1B" w:rsidRPr="006D2353" w:rsidRDefault="0070431B" w:rsidP="00A137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Коррекционные технологии</w:t>
            </w:r>
          </w:p>
        </w:tc>
      </w:tr>
      <w:tr w:rsidR="0070431B" w:rsidRPr="006D2353" w:rsidTr="00A1377D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1B" w:rsidRPr="006D2353" w:rsidRDefault="0070431B" w:rsidP="00A13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Психогимнастика</w:t>
            </w:r>
            <w:proofErr w:type="spellEnd"/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1B" w:rsidRPr="006D2353" w:rsidRDefault="0070431B" w:rsidP="00A1377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Во время занятий 2-5 мин, </w:t>
            </w:r>
            <w:r w:rsidRPr="006D2353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начи</w:t>
            </w:r>
            <w:r w:rsidRPr="006D2353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ная со средней группы</w:t>
            </w:r>
          </w:p>
        </w:tc>
      </w:tr>
      <w:tr w:rsidR="0070431B" w:rsidRPr="006D2353" w:rsidTr="00A1377D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1B" w:rsidRPr="006D2353" w:rsidRDefault="0070431B" w:rsidP="00A13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Артикуляционная гимнастика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1B" w:rsidRPr="006D2353" w:rsidRDefault="0070431B" w:rsidP="00A1377D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Во время занятий 2-5 мин, </w:t>
            </w:r>
            <w:r w:rsidRPr="006D2353">
              <w:rPr>
                <w:rFonts w:ascii="Times New Roman" w:eastAsia="Times New Roman" w:hAnsi="Times New Roman"/>
                <w:spacing w:val="-5"/>
                <w:sz w:val="28"/>
                <w:szCs w:val="28"/>
                <w:lang w:eastAsia="ru-RU"/>
              </w:rPr>
              <w:t>начиная с младшего до</w:t>
            </w: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школьного возраста</w:t>
            </w:r>
          </w:p>
        </w:tc>
      </w:tr>
      <w:tr w:rsidR="0070431B" w:rsidRPr="006D2353" w:rsidTr="00A1377D">
        <w:trPr>
          <w:trHeight w:val="173"/>
        </w:trPr>
        <w:tc>
          <w:tcPr>
            <w:tcW w:w="3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1B" w:rsidRPr="006D2353" w:rsidRDefault="0070431B" w:rsidP="00A137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Массаж с помощью сухого обтирания</w:t>
            </w:r>
          </w:p>
        </w:tc>
        <w:tc>
          <w:tcPr>
            <w:tcW w:w="7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31B" w:rsidRPr="006D2353" w:rsidRDefault="0070431B" w:rsidP="00A1377D">
            <w:pPr>
              <w:shd w:val="clear" w:color="auto" w:fill="FFFFFF"/>
              <w:spacing w:after="0" w:line="240" w:lineRule="auto"/>
              <w:ind w:right="82"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353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После сна ежедневно в </w:t>
            </w:r>
            <w:r w:rsidRPr="006D2353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группе или спальне в </w:t>
            </w:r>
            <w:r w:rsidRPr="006D2353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постелях, начиная со </w:t>
            </w: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средней группы</w:t>
            </w:r>
          </w:p>
        </w:tc>
      </w:tr>
    </w:tbl>
    <w:p w:rsidR="0070431B" w:rsidRPr="006D2353" w:rsidRDefault="0070431B" w:rsidP="007043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0431B" w:rsidRPr="006D2353" w:rsidRDefault="0070431B" w:rsidP="0070431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b/>
          <w:sz w:val="28"/>
          <w:szCs w:val="28"/>
          <w:lang w:eastAsia="ru-RU"/>
        </w:rPr>
        <w:t>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5"/>
        <w:gridCol w:w="2406"/>
      </w:tblGrid>
      <w:tr w:rsidR="0070431B" w:rsidRPr="006D2353" w:rsidTr="00A1377D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B" w:rsidRPr="006D2353" w:rsidRDefault="0070431B" w:rsidP="00A137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Заболеваемость, дето дни на 1 ребенка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31B" w:rsidRPr="006D2353" w:rsidRDefault="0070431B" w:rsidP="00A137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17</w:t>
            </w:r>
          </w:p>
        </w:tc>
      </w:tr>
    </w:tbl>
    <w:p w:rsidR="0070431B" w:rsidRPr="006D2353" w:rsidRDefault="0070431B" w:rsidP="00704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В учреждении создана </w:t>
      </w:r>
      <w:proofErr w:type="spellStart"/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здоровьесберегающая</w:t>
      </w:r>
      <w:proofErr w:type="spellEnd"/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инфраструктура. </w:t>
      </w:r>
      <w:proofErr w:type="gramStart"/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Физкультурный зал имеет спортивное оборудование, необходимое для физического воспитания детей, а именно: шведская стенка, гимнастические скамейки, приставная лестница, нестандартное оборудование для коррекции плоскостопия, мячи надувные ХОПП, мячи набивные, резиновые мячи разного диаметра, маты, </w:t>
      </w:r>
      <w:proofErr w:type="spellStart"/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кольцебросы</w:t>
      </w:r>
      <w:proofErr w:type="spellEnd"/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, канаты, гимнастические палки, обручи, скакалки, дорожка препятствий, баскетбольные щиты, разнообразный раздаточный материал (кубики, ленты, погремушки, гантели, мешочки) и др.</w:t>
      </w:r>
      <w:proofErr w:type="gramEnd"/>
    </w:p>
    <w:p w:rsidR="0070431B" w:rsidRPr="006D2353" w:rsidRDefault="0070431B" w:rsidP="00704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В каждой группе оборудован центр физического развития, позволяющий детям реализовывать потребность в движении. В физкультурных уголках имеется следующий спортивный инвентарь: скакалки, обручи, мячи, кегли, флажки, ленты, наборы мягких модулей и пр. Физкультурные занятия для детей проводятся в спортивном зале. Систематически в детском саду проводились спортивные праздники, развлечения, соревнования, активными участниками которых являлись родители. За отчетный период были проведены следующие спортивные и развлекательные мероприятия:</w:t>
      </w:r>
    </w:p>
    <w:p w:rsidR="0070431B" w:rsidRPr="006D2353" w:rsidRDefault="0070431B" w:rsidP="00704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«В гости к </w:t>
      </w:r>
      <w:proofErr w:type="spellStart"/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лесовичку</w:t>
      </w:r>
      <w:proofErr w:type="spellEnd"/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»; </w:t>
      </w:r>
    </w:p>
    <w:p w:rsidR="0070431B" w:rsidRPr="006D2353" w:rsidRDefault="0070431B" w:rsidP="00704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«Мы здоровье сбережем», </w:t>
      </w:r>
    </w:p>
    <w:p w:rsidR="0070431B" w:rsidRPr="006D2353" w:rsidRDefault="0070431B" w:rsidP="00704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««Зимняя олимпиада»</w:t>
      </w:r>
    </w:p>
    <w:p w:rsidR="0070431B" w:rsidRPr="006D2353" w:rsidRDefault="0070431B" w:rsidP="00704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 «Масленица» - все группы;</w:t>
      </w:r>
    </w:p>
    <w:p w:rsidR="0070431B" w:rsidRPr="006D2353" w:rsidRDefault="0070431B" w:rsidP="00704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«Рота подъем»;</w:t>
      </w:r>
    </w:p>
    <w:p w:rsidR="0070431B" w:rsidRPr="006D2353" w:rsidRDefault="0070431B" w:rsidP="00704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 «Семейные эстафеты» - все группы </w:t>
      </w:r>
    </w:p>
    <w:p w:rsidR="0070431B" w:rsidRPr="006D2353" w:rsidRDefault="0070431B" w:rsidP="007043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«Весёлый светофор» - все группы.</w:t>
      </w:r>
    </w:p>
    <w:p w:rsidR="0070431B" w:rsidRPr="006D2353" w:rsidRDefault="0070431B" w:rsidP="007043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A67" w:rsidRPr="0070431B" w:rsidRDefault="0070431B" w:rsidP="0070431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результатам отчетного года нужно сделать вывод, что в дальнейшей работе нужно  продолжать уделять  внимания вопросам организации оздоровления, закаливания. Поэтому задача по укреплению здоровья детей и снижение заболеваемости 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стается  для нас приемлемой.   </w:t>
      </w:r>
    </w:p>
    <w:p w:rsidR="00B15A67" w:rsidRPr="006D2353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Организация питания.</w:t>
      </w: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5A67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5-и разовое питание  в соответствии с «Примерным 10-дневным меню для организации питания детей от 1,5 до 3-х лет и от 3-х до 7-ми лет в муниципальном  бюджетном дошкольном образовательном учреждении с 12-ти часовым  пребыванием детей» и Санитарно-эпидемиологическими правилами и нормативами СанПиН  2.4.1.3049-13</w:t>
      </w:r>
    </w:p>
    <w:p w:rsidR="00B15A67" w:rsidRPr="006D2353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5A67" w:rsidRPr="006D2353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Социальный статус семей воспит</w:t>
      </w:r>
      <w:r w:rsidR="009D055D" w:rsidRPr="006D2353">
        <w:rPr>
          <w:rFonts w:ascii="Times New Roman" w:eastAsia="Times New Roman" w:hAnsi="Times New Roman"/>
          <w:b/>
          <w:sz w:val="28"/>
          <w:szCs w:val="28"/>
          <w:lang w:eastAsia="ru-RU"/>
        </w:rPr>
        <w:t>анников МБДОУ  № 3 на 31.12.2021</w:t>
      </w:r>
      <w:r w:rsidRPr="006D2353">
        <w:rPr>
          <w:rFonts w:ascii="Times New Roman" w:eastAsia="Times New Roman" w:hAnsi="Times New Roman"/>
          <w:b/>
          <w:sz w:val="28"/>
          <w:szCs w:val="28"/>
          <w:lang w:eastAsia="ru-RU"/>
        </w:rPr>
        <w:t>г.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15A67" w:rsidRPr="006D2353" w:rsidTr="00B15A6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67" w:rsidRPr="006D2353" w:rsidRDefault="00B15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</w:rPr>
              <w:t>Полные семьи (чел.)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67" w:rsidRPr="006D2353" w:rsidRDefault="00B15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</w:rPr>
              <w:t>Многодетные семьи (чел.)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67" w:rsidRPr="006D2353" w:rsidRDefault="00B15A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</w:rPr>
              <w:t>Неполные семьи (чел.)</w:t>
            </w:r>
          </w:p>
        </w:tc>
      </w:tr>
      <w:tr w:rsidR="00B15A67" w:rsidRPr="006D2353" w:rsidTr="00B15A6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67" w:rsidRPr="006D2353" w:rsidRDefault="009D0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67" w:rsidRPr="006D2353" w:rsidRDefault="009D0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A67" w:rsidRPr="006D2353" w:rsidRDefault="009D05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353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</w:tbl>
    <w:p w:rsidR="00B15A67" w:rsidRPr="006D2353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A67" w:rsidRPr="006D2353" w:rsidRDefault="00B15A67" w:rsidP="00293F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Приоритетным направлением в деятельности детского сада является организация взаимодействия с семьями воспитанников. Сотрудничество строится с учетом того, что социализация ребенка осуществляется, прежде всего, в семье, которая является основным проводником знаний, ценностей, отношений. Решение этой задачи коллектив детского сада видит в поиске и внедрении новых, современных форм сотрудничества. Одной из важнейшей задач деятельности нашего сада является - охрана  и укрепление здоровья детей, обеспечение полноценного физического развития и воспитания потребности в здоровом образе жизни.  </w:t>
      </w:r>
    </w:p>
    <w:p w:rsidR="00B15A67" w:rsidRPr="006D2353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EA5" w:rsidRDefault="00E85EA5" w:rsidP="00E85EA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10. </w:t>
      </w:r>
      <w:r w:rsidRPr="006F1A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Внутренняя система оценки качества образования</w:t>
      </w:r>
    </w:p>
    <w:p w:rsidR="00581DD2" w:rsidRPr="00581DD2" w:rsidRDefault="00581DD2" w:rsidP="00581DD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81DD2" w:rsidRPr="00581DD2" w:rsidRDefault="00581DD2" w:rsidP="00581D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ВСОКО</w:t>
      </w:r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>предназначена</w:t>
      </w:r>
      <w:proofErr w:type="gramEnd"/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управления качеством образования в ДОУ, обеспечения участников образовательных отношений достоверной информацией о качестве образования, предоставляемого ДОУ, и о его тенденциях развития. В рамках ВСОКО осуществляется оценка качества образования, выполняемая самостоятельно ДОУ с помощью процедур мониторинга и контроля.</w:t>
      </w:r>
    </w:p>
    <w:p w:rsidR="00581DD2" w:rsidRPr="00581DD2" w:rsidRDefault="00581DD2" w:rsidP="00581D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>Основными пользователями результатов ВСОКО ДОУ являются: педагоги, родители (законные представители) воспитанников.</w:t>
      </w:r>
    </w:p>
    <w:p w:rsidR="00581DD2" w:rsidRPr="00581DD2" w:rsidRDefault="00581DD2" w:rsidP="00581D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>Целями ВСОКО ДОУ являются:</w:t>
      </w:r>
    </w:p>
    <w:p w:rsidR="00581DD2" w:rsidRPr="00581DD2" w:rsidRDefault="00581DD2" w:rsidP="00581D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>- получение объективной информации о состоянии качества образования в ДОУ, тенденциях его изменения и причинах, влияющих на его уровень;</w:t>
      </w:r>
    </w:p>
    <w:p w:rsidR="00581DD2" w:rsidRPr="00581DD2" w:rsidRDefault="00581DD2" w:rsidP="00581D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>- формирование информационной основы принятия управленческих решений.</w:t>
      </w:r>
    </w:p>
    <w:p w:rsidR="00581DD2" w:rsidRPr="00581DD2" w:rsidRDefault="00581DD2" w:rsidP="00581D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>Основными задачами ВСОКО ДОУ являются:</w:t>
      </w:r>
    </w:p>
    <w:p w:rsidR="00581DD2" w:rsidRPr="00581DD2" w:rsidRDefault="00581DD2" w:rsidP="00581D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>- обеспечение надежности и технологичности процедур оценки качества образования;</w:t>
      </w:r>
    </w:p>
    <w:p w:rsidR="00581DD2" w:rsidRPr="00581DD2" w:rsidRDefault="00581DD2" w:rsidP="00581D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>- определение качества образовательных программ с учетом ФГОС ДО и запросов основных потребителей образовательных услуг;</w:t>
      </w:r>
    </w:p>
    <w:p w:rsidR="00581DD2" w:rsidRPr="00581DD2" w:rsidRDefault="00581DD2" w:rsidP="00581D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определение соответствия фактических образовательных условий ДОУ к условиям реализации образовательной программы ДОУ;</w:t>
      </w:r>
    </w:p>
    <w:p w:rsidR="00581DD2" w:rsidRPr="00581DD2" w:rsidRDefault="00581DD2" w:rsidP="00581D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 xml:space="preserve">- определение </w:t>
      </w:r>
      <w:proofErr w:type="gramStart"/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>степени соответствия результатов освоения образовательных программ</w:t>
      </w:r>
      <w:proofErr w:type="gramEnd"/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федеральному государственному образовательному стандарту дошкольного образования;</w:t>
      </w:r>
    </w:p>
    <w:p w:rsidR="00581DD2" w:rsidRPr="00581DD2" w:rsidRDefault="00581DD2" w:rsidP="00581D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>- оценка состояния и эффективности деятельности ДОУ;</w:t>
      </w:r>
    </w:p>
    <w:p w:rsidR="00581DD2" w:rsidRPr="00581DD2" w:rsidRDefault="00581DD2" w:rsidP="00581D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>- повышение квалификации педагогов ДОУ в области оценки качества образования, анализа и использования результатов оценочных процедур;</w:t>
      </w:r>
    </w:p>
    <w:p w:rsidR="00581DD2" w:rsidRPr="00581DD2" w:rsidRDefault="00581DD2" w:rsidP="00581D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>- обеспечение открытости и доступности проводимых процедур по оценке качества образования;</w:t>
      </w:r>
    </w:p>
    <w:p w:rsidR="00581DD2" w:rsidRPr="00581DD2" w:rsidRDefault="00581DD2" w:rsidP="00581D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>- обеспечение руководителя ДОУ аналитической информацией, необходимой для принятия управленческих решений и определения тенденций развития ДОУ.</w:t>
      </w:r>
    </w:p>
    <w:p w:rsidR="00581DD2" w:rsidRPr="00581DD2" w:rsidRDefault="00581DD2" w:rsidP="00581D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>Предметом ВСОКО в ДОУ является деятельность, основанная на систематическом анализе:</w:t>
      </w:r>
    </w:p>
    <w:p w:rsidR="00581DD2" w:rsidRPr="00581DD2" w:rsidRDefault="00581DD2" w:rsidP="00581DD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>качества содержания и организации образовательной деятельности;</w:t>
      </w:r>
    </w:p>
    <w:p w:rsidR="00581DD2" w:rsidRPr="00581DD2" w:rsidRDefault="00581DD2" w:rsidP="00581DD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>качества условий, обеспечивающих образовательную деятельность;</w:t>
      </w:r>
    </w:p>
    <w:p w:rsidR="00581DD2" w:rsidRDefault="00581DD2" w:rsidP="00581DD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>качества результатов образовательной деятельности.</w:t>
      </w:r>
    </w:p>
    <w:p w:rsidR="00581DD2" w:rsidRPr="00581DD2" w:rsidRDefault="00581DD2" w:rsidP="00581DD2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Всю подробную информацию можно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посмотреть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пройдя по ссылке, или на нашем сайте учреждения.</w:t>
      </w:r>
    </w:p>
    <w:p w:rsidR="00581DD2" w:rsidRDefault="00581DD2" w:rsidP="00581D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r w:rsidRPr="00406F7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http://ярцевский-дс.енисейобр.рф/vsoko/</w:t>
        </w:r>
      </w:hyperlink>
    </w:p>
    <w:p w:rsidR="00581DD2" w:rsidRPr="006D2353" w:rsidRDefault="00581DD2" w:rsidP="00E85EA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A67" w:rsidRPr="006D2353" w:rsidRDefault="00E85EA5" w:rsidP="006F1AC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:rsidR="00B15A67" w:rsidRPr="006D2353" w:rsidRDefault="00B15A67" w:rsidP="00B15A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Взаимодействие с семьями воспитанников. </w:t>
      </w:r>
    </w:p>
    <w:p w:rsidR="00B15A67" w:rsidRPr="006D2353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Весь воспитательно-образовательный процесс осуществлялся в тесном контакте </w:t>
      </w:r>
      <w:proofErr w:type="gramStart"/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  педагоги, родители и администрация ДОУ.</w:t>
      </w:r>
    </w:p>
    <w:p w:rsidR="00B15A67" w:rsidRPr="006D2353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В дошкольном учреждении велась систематичная и целенаправленная работа всего педагогического коллектива по взаимодействию с семьями воспитанников: проводились   родительские собрания, индивидуальные и групповые консультирования специалистами ДОУ.  Родители воспитанников были активными участниками всех мероприятий детского сада.</w:t>
      </w:r>
    </w:p>
    <w:p w:rsidR="00B15A67" w:rsidRPr="006D2353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Родители получали полную и достоверную информацию о деятельности детского сада, через размещение информации на </w:t>
      </w:r>
      <w:proofErr w:type="spellStart"/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общеродительских</w:t>
      </w:r>
      <w:proofErr w:type="spellEnd"/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собраниях, встречах; информационные уголки; сайт детского сада.</w:t>
      </w:r>
    </w:p>
    <w:p w:rsidR="00B15A67" w:rsidRPr="006D2353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В нашей работе с родителями зарекомендовали себя такие формы взаимодействия как: выставки, конкурсы совместного творчества родителей и детей; активное участие в праздниках; пошив детских костюмов для выступлений и т.д</w:t>
      </w:r>
      <w:proofErr w:type="gramStart"/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..</w:t>
      </w:r>
      <w:proofErr w:type="gramEnd"/>
    </w:p>
    <w:p w:rsidR="00B15A67" w:rsidRPr="006D2353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Исходя из анализа работы с родителями, перспективу взаимодействия видим в следующем:</w:t>
      </w:r>
    </w:p>
    <w:p w:rsidR="00B15A67" w:rsidRPr="006D2353" w:rsidRDefault="00B15A67" w:rsidP="00B15A6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Продолжение работы педагогов в консультационном режиме по вопросам воспитания и образования дошкольников. </w:t>
      </w:r>
    </w:p>
    <w:p w:rsidR="00B15A67" w:rsidRPr="006D2353" w:rsidRDefault="00B15A67" w:rsidP="00B15A6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>Презентация деятельности детского сада, публикация новостей и информации на сайте ДОУ.</w:t>
      </w:r>
    </w:p>
    <w:p w:rsidR="00B15A67" w:rsidRPr="006D2353" w:rsidRDefault="00B15A67" w:rsidP="00B15A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Итоги диагностики детей, повышение квалификации и аттестации педагогов ДОУ показали, что в целом результаты работы за 20</w:t>
      </w:r>
      <w:r w:rsidR="00E33EEF" w:rsidRPr="006D2353">
        <w:rPr>
          <w:rFonts w:ascii="Times New Roman" w:eastAsia="Times New Roman" w:hAnsi="Times New Roman"/>
          <w:sz w:val="28"/>
          <w:szCs w:val="28"/>
          <w:lang w:eastAsia="ru-RU"/>
        </w:rPr>
        <w:t>20-2021</w:t>
      </w:r>
      <w:r w:rsidRPr="006D2353">
        <w:rPr>
          <w:rFonts w:ascii="Times New Roman" w:eastAsia="Times New Roman" w:hAnsi="Times New Roman"/>
          <w:sz w:val="28"/>
          <w:szCs w:val="28"/>
          <w:lang w:eastAsia="ru-RU"/>
        </w:rPr>
        <w:t xml:space="preserve">г. положительные. </w:t>
      </w:r>
    </w:p>
    <w:p w:rsidR="00581DD2" w:rsidRPr="00581DD2" w:rsidRDefault="00581DD2" w:rsidP="00581DD2">
      <w:pPr>
        <w:shd w:val="clear" w:color="auto" w:fill="FFFFFF"/>
        <w:spacing w:after="0" w:line="240" w:lineRule="auto"/>
        <w:ind w:left="19" w:right="14" w:firstLine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>Исходя из анализа деятельности ДОУ за отчетный период можно сказать</w:t>
      </w:r>
      <w:proofErr w:type="gramEnd"/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>, что учреждение в целом работало стабильно. Достигнуты хорошие результаты:</w:t>
      </w:r>
    </w:p>
    <w:p w:rsidR="00581DD2" w:rsidRPr="00581DD2" w:rsidRDefault="00581DD2" w:rsidP="00581DD2">
      <w:pPr>
        <w:shd w:val="clear" w:color="auto" w:fill="FFFFFF"/>
        <w:spacing w:after="0" w:line="240" w:lineRule="auto"/>
        <w:ind w:left="19" w:right="14" w:firstLine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>-в образовательной деятельности;</w:t>
      </w:r>
    </w:p>
    <w:p w:rsidR="00581DD2" w:rsidRPr="00581DD2" w:rsidRDefault="00581DD2" w:rsidP="00581DD2">
      <w:pPr>
        <w:shd w:val="clear" w:color="auto" w:fill="FFFFFF"/>
        <w:spacing w:after="0" w:line="240" w:lineRule="auto"/>
        <w:ind w:left="19" w:right="14" w:firstLine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>- годовой план реализован на 95%;</w:t>
      </w:r>
    </w:p>
    <w:p w:rsidR="00581DD2" w:rsidRPr="00581DD2" w:rsidRDefault="00581DD2" w:rsidP="00581DD2">
      <w:pPr>
        <w:shd w:val="clear" w:color="auto" w:fill="FFFFFF"/>
        <w:spacing w:after="0" w:line="240" w:lineRule="auto"/>
        <w:ind w:left="19" w:right="14" w:firstLine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 ДОУ участвуют в различных конкурсах педагогического мастерства. </w:t>
      </w:r>
    </w:p>
    <w:p w:rsidR="00581DD2" w:rsidRPr="00581DD2" w:rsidRDefault="00581DD2" w:rsidP="00581DD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>Воспитанники ДОУ вместе с педагогами участвовали во Всероссийской дистанционной викторине для дошкольников:</w:t>
      </w:r>
    </w:p>
    <w:p w:rsidR="00581DD2" w:rsidRPr="00581DD2" w:rsidRDefault="00581DD2" w:rsidP="00581D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>Участие детей отмечено грамотами за участие и дипломами 1,2,3 степени,</w:t>
      </w:r>
    </w:p>
    <w:p w:rsidR="00581DD2" w:rsidRPr="00581DD2" w:rsidRDefault="00581DD2" w:rsidP="00581DD2">
      <w:pPr>
        <w:shd w:val="clear" w:color="auto" w:fill="FFFFFF"/>
        <w:spacing w:after="0" w:line="240" w:lineRule="auto"/>
        <w:ind w:left="19" w:right="14" w:firstLine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D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будущий 2021-2022 учебный год коллективом определены следующие задачи:</w:t>
      </w:r>
    </w:p>
    <w:p w:rsidR="00581DD2" w:rsidRPr="00581DD2" w:rsidRDefault="00581DD2" w:rsidP="00581DD2">
      <w:pPr>
        <w:shd w:val="clear" w:color="auto" w:fill="FFFFFF"/>
        <w:spacing w:after="0" w:line="240" w:lineRule="auto"/>
        <w:ind w:left="19" w:right="14" w:firstLine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 xml:space="preserve">    1. Охрана жизни и укрепление здоровья детей.</w:t>
      </w:r>
    </w:p>
    <w:p w:rsidR="00581DD2" w:rsidRPr="00581DD2" w:rsidRDefault="00581DD2" w:rsidP="00581DD2">
      <w:pPr>
        <w:shd w:val="clear" w:color="auto" w:fill="FFFFFF"/>
        <w:spacing w:after="0" w:line="240" w:lineRule="auto"/>
        <w:ind w:left="19" w:right="14" w:firstLine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 xml:space="preserve">    2. Осуществление перехода на новую форму планирования воспитательно-образовательного процесс.</w:t>
      </w:r>
    </w:p>
    <w:p w:rsidR="00581DD2" w:rsidRPr="00581DD2" w:rsidRDefault="00581DD2" w:rsidP="00581DD2">
      <w:pPr>
        <w:shd w:val="clear" w:color="auto" w:fill="FFFFFF"/>
        <w:spacing w:after="0" w:line="240" w:lineRule="auto"/>
        <w:ind w:left="19" w:right="14" w:firstLine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 xml:space="preserve">    3.Формирование профессиональной компетентности педагогов в области освоения информационно-коммуникационных технологий.</w:t>
      </w:r>
    </w:p>
    <w:p w:rsidR="00581DD2" w:rsidRPr="00581DD2" w:rsidRDefault="00581DD2" w:rsidP="00581DD2">
      <w:pPr>
        <w:numPr>
          <w:ilvl w:val="0"/>
          <w:numId w:val="6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>Продолжать работу по внедрению экономической грамотности у детей дошкольного возраста с 5-7 лет. </w:t>
      </w:r>
    </w:p>
    <w:p w:rsidR="00581DD2" w:rsidRPr="00581DD2" w:rsidRDefault="00581DD2" w:rsidP="00581DD2">
      <w:pPr>
        <w:numPr>
          <w:ilvl w:val="0"/>
          <w:numId w:val="6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контексте реализации ФГОС, стимулировать всестороннюю активность детей, создавая условия для творческой и познавательной деятельности, индивидуализированного образования. </w:t>
      </w:r>
    </w:p>
    <w:p w:rsidR="00581DD2" w:rsidRPr="00581DD2" w:rsidRDefault="00581DD2" w:rsidP="00581DD2">
      <w:pPr>
        <w:numPr>
          <w:ilvl w:val="0"/>
          <w:numId w:val="6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Организовать учебно-воспитательный процесс на основе самостоятельной деятельности дошкольников и применения инновационных </w:t>
      </w:r>
      <w:proofErr w:type="spellStart"/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>педтехнологий</w:t>
      </w:r>
      <w:proofErr w:type="spellEnd"/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81DD2" w:rsidRPr="00581DD2" w:rsidRDefault="00581DD2" w:rsidP="00581DD2">
      <w:pPr>
        <w:numPr>
          <w:ilvl w:val="0"/>
          <w:numId w:val="6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 xml:space="preserve">Внедрять современные технологии для оптимизации учебного процесса. </w:t>
      </w:r>
    </w:p>
    <w:p w:rsidR="00581DD2" w:rsidRPr="00581DD2" w:rsidRDefault="00581DD2" w:rsidP="00581DD2">
      <w:pPr>
        <w:numPr>
          <w:ilvl w:val="0"/>
          <w:numId w:val="6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возрастным особенностям воспитанников систематически проводить работу по речевому развитию. </w:t>
      </w:r>
    </w:p>
    <w:p w:rsidR="00581DD2" w:rsidRPr="00581DD2" w:rsidRDefault="00581DD2" w:rsidP="00581DD2">
      <w:pPr>
        <w:numPr>
          <w:ilvl w:val="0"/>
          <w:numId w:val="6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Создавать развивающее пространство в детском саду, стимулирующее активность дошкольников. </w:t>
      </w:r>
    </w:p>
    <w:p w:rsidR="00581DD2" w:rsidRPr="00581DD2" w:rsidRDefault="00581DD2" w:rsidP="00581DD2">
      <w:pPr>
        <w:numPr>
          <w:ilvl w:val="0"/>
          <w:numId w:val="6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 xml:space="preserve">Заботиться об эмоциональном благополучии, физическом и психическом здоровье детей. </w:t>
      </w:r>
    </w:p>
    <w:p w:rsidR="00581DD2" w:rsidRPr="00581DD2" w:rsidRDefault="00581DD2" w:rsidP="00581DD2">
      <w:pPr>
        <w:numPr>
          <w:ilvl w:val="0"/>
          <w:numId w:val="6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Способствовать росту профессиональной компетентности воспитателей, освоению новых </w:t>
      </w:r>
      <w:proofErr w:type="spellStart"/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>госстандартов</w:t>
      </w:r>
      <w:proofErr w:type="spellEnd"/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 xml:space="preserve">, внедрению проектной и исследовательской деятельности в их работу. </w:t>
      </w:r>
    </w:p>
    <w:p w:rsidR="00581DD2" w:rsidRPr="00581DD2" w:rsidRDefault="00581DD2" w:rsidP="00581DD2">
      <w:pPr>
        <w:numPr>
          <w:ilvl w:val="0"/>
          <w:numId w:val="6"/>
        </w:numPr>
        <w:shd w:val="clear" w:color="auto" w:fill="FFFFFF"/>
        <w:spacing w:after="0" w:line="240" w:lineRule="auto"/>
        <w:ind w:right="1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>Заложить основы принятия семейных ценностей и чувства патриотизма, познакомить детей с культурой и историей родного края.</w:t>
      </w:r>
    </w:p>
    <w:p w:rsidR="00581DD2" w:rsidRPr="00581DD2" w:rsidRDefault="00581DD2" w:rsidP="00581DD2">
      <w:pPr>
        <w:shd w:val="clear" w:color="auto" w:fill="FFFFFF"/>
        <w:spacing w:after="0" w:line="240" w:lineRule="auto"/>
        <w:ind w:left="720" w:right="1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DD2" w:rsidRPr="00581DD2" w:rsidRDefault="00581DD2" w:rsidP="00581D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DD2" w:rsidRPr="00581DD2" w:rsidRDefault="00581DD2" w:rsidP="00581D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1DD2" w:rsidRPr="00581DD2" w:rsidRDefault="00581DD2" w:rsidP="00581DD2">
      <w:pPr>
        <w:tabs>
          <w:tab w:val="left" w:pos="1281"/>
          <w:tab w:val="left" w:pos="631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581DD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sectPr w:rsidR="00581DD2" w:rsidRPr="00581DD2" w:rsidSect="00581DD2">
      <w:footerReference w:type="default" r:id="rId13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71" w:rsidRDefault="00C54171" w:rsidP="00FA3EC6">
      <w:pPr>
        <w:spacing w:after="0" w:line="240" w:lineRule="auto"/>
      </w:pPr>
      <w:r>
        <w:separator/>
      </w:r>
    </w:p>
  </w:endnote>
  <w:endnote w:type="continuationSeparator" w:id="0">
    <w:p w:rsidR="00C54171" w:rsidRDefault="00C54171" w:rsidP="00FA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086473"/>
      <w:docPartObj>
        <w:docPartGallery w:val="Page Numbers (Bottom of Page)"/>
        <w:docPartUnique/>
      </w:docPartObj>
    </w:sdtPr>
    <w:sdtContent>
      <w:p w:rsidR="00FA3EC6" w:rsidRDefault="00FA3EC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A5F">
          <w:rPr>
            <w:noProof/>
          </w:rPr>
          <w:t>3</w:t>
        </w:r>
        <w:r>
          <w:fldChar w:fldCharType="end"/>
        </w:r>
      </w:p>
    </w:sdtContent>
  </w:sdt>
  <w:p w:rsidR="00FA3EC6" w:rsidRDefault="00FA3E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71" w:rsidRDefault="00C54171" w:rsidP="00FA3EC6">
      <w:pPr>
        <w:spacing w:after="0" w:line="240" w:lineRule="auto"/>
      </w:pPr>
      <w:r>
        <w:separator/>
      </w:r>
    </w:p>
  </w:footnote>
  <w:footnote w:type="continuationSeparator" w:id="0">
    <w:p w:rsidR="00C54171" w:rsidRDefault="00C54171" w:rsidP="00FA3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C45"/>
    <w:multiLevelType w:val="hybridMultilevel"/>
    <w:tmpl w:val="28A0036C"/>
    <w:lvl w:ilvl="0" w:tplc="478637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C508A"/>
    <w:multiLevelType w:val="multilevel"/>
    <w:tmpl w:val="0FC6A5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20844"/>
    <w:multiLevelType w:val="hybridMultilevel"/>
    <w:tmpl w:val="C5387018"/>
    <w:lvl w:ilvl="0" w:tplc="6A38604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77FB"/>
    <w:multiLevelType w:val="multilevel"/>
    <w:tmpl w:val="6676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74C3A"/>
    <w:multiLevelType w:val="multilevel"/>
    <w:tmpl w:val="10F0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76C63"/>
    <w:multiLevelType w:val="multilevel"/>
    <w:tmpl w:val="D8525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74652"/>
    <w:multiLevelType w:val="multilevel"/>
    <w:tmpl w:val="188271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7A484B"/>
    <w:multiLevelType w:val="hybridMultilevel"/>
    <w:tmpl w:val="34EC8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980EEE"/>
    <w:multiLevelType w:val="hybridMultilevel"/>
    <w:tmpl w:val="1B7A6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C32CF"/>
    <w:multiLevelType w:val="multilevel"/>
    <w:tmpl w:val="F514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A67"/>
    <w:rsid w:val="0011108E"/>
    <w:rsid w:val="001D0988"/>
    <w:rsid w:val="001D0BB0"/>
    <w:rsid w:val="001F1DA7"/>
    <w:rsid w:val="002800D4"/>
    <w:rsid w:val="00293FE8"/>
    <w:rsid w:val="0035539D"/>
    <w:rsid w:val="003558D1"/>
    <w:rsid w:val="00371894"/>
    <w:rsid w:val="003C716F"/>
    <w:rsid w:val="004770F5"/>
    <w:rsid w:val="004E6122"/>
    <w:rsid w:val="004F0088"/>
    <w:rsid w:val="00581DD2"/>
    <w:rsid w:val="005B762A"/>
    <w:rsid w:val="005C6CF8"/>
    <w:rsid w:val="0069050B"/>
    <w:rsid w:val="006D2353"/>
    <w:rsid w:val="006D5734"/>
    <w:rsid w:val="006F1AC6"/>
    <w:rsid w:val="0070431B"/>
    <w:rsid w:val="00715040"/>
    <w:rsid w:val="007673D3"/>
    <w:rsid w:val="007A39D3"/>
    <w:rsid w:val="007D00D4"/>
    <w:rsid w:val="007E174C"/>
    <w:rsid w:val="00800EDF"/>
    <w:rsid w:val="008029CB"/>
    <w:rsid w:val="00832A5F"/>
    <w:rsid w:val="008943D9"/>
    <w:rsid w:val="008A5EA8"/>
    <w:rsid w:val="008E2AE2"/>
    <w:rsid w:val="008F793D"/>
    <w:rsid w:val="009D055D"/>
    <w:rsid w:val="00A259C1"/>
    <w:rsid w:val="00AD6232"/>
    <w:rsid w:val="00B15A67"/>
    <w:rsid w:val="00B6388C"/>
    <w:rsid w:val="00B769C7"/>
    <w:rsid w:val="00BB089E"/>
    <w:rsid w:val="00C54171"/>
    <w:rsid w:val="00CE12FB"/>
    <w:rsid w:val="00D36061"/>
    <w:rsid w:val="00DB2F97"/>
    <w:rsid w:val="00E0397C"/>
    <w:rsid w:val="00E33EEF"/>
    <w:rsid w:val="00E475AE"/>
    <w:rsid w:val="00E85EA5"/>
    <w:rsid w:val="00F35005"/>
    <w:rsid w:val="00F42139"/>
    <w:rsid w:val="00F81A96"/>
    <w:rsid w:val="00FA3EC6"/>
    <w:rsid w:val="00FA5050"/>
    <w:rsid w:val="00FB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A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2A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50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7E1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A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3EC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A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3EC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A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2A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50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7E1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A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3EC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A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3E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&#1103;&#1088;&#1094;&#1077;&#1074;&#1089;&#1082;&#1080;&#1081;-&#1076;&#1089;.&#1077;&#1085;&#1080;&#1089;&#1077;&#1081;&#1086;&#1073;&#1088;.&#1088;&#1092;/vsok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yarsad3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103;&#1088;&#1094;&#1077;&#1074;&#1089;&#1082;&#1080;&#1081;-&#1076;&#1089;.&#1077;&#1085;&#1080;&#1089;&#1077;&#1081;&#1086;&#1073;&#1088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18</Pages>
  <Words>5214</Words>
  <Characters>29726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11</cp:revision>
  <cp:lastPrinted>2022-04-19T07:45:00Z</cp:lastPrinted>
  <dcterms:created xsi:type="dcterms:W3CDTF">2021-05-14T04:05:00Z</dcterms:created>
  <dcterms:modified xsi:type="dcterms:W3CDTF">2022-04-19T08:26:00Z</dcterms:modified>
</cp:coreProperties>
</file>