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2" w:rsidRDefault="000658C5" w:rsidP="002C5862">
      <w:pPr>
        <w:pStyle w:val="Default"/>
        <w:rPr>
          <w:color w:val="auto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-125730</wp:posOffset>
            </wp:positionV>
            <wp:extent cx="6600825" cy="8853805"/>
            <wp:effectExtent l="0" t="0" r="9525" b="4445"/>
            <wp:wrapTight wrapText="bothSides">
              <wp:wrapPolygon edited="0">
                <wp:start x="0" y="0"/>
                <wp:lineTo x="0" y="21564"/>
                <wp:lineTo x="21569" y="21564"/>
                <wp:lineTo x="21569" y="0"/>
                <wp:lineTo x="0" y="0"/>
              </wp:wrapPolygon>
            </wp:wrapTight>
            <wp:docPr id="1" name="Рисунок 1" descr="C:\Users\User\Documents\IMG_20221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1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167B" w:rsidRDefault="007E167B" w:rsidP="002C586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C5862" w:rsidRPr="007E167B" w:rsidRDefault="002C5862" w:rsidP="002C58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1.1. Положение о порядке разработки и принятия локальных нормативных актов </w:t>
      </w:r>
      <w:r w:rsidR="007E167B" w:rsidRPr="007E167B">
        <w:rPr>
          <w:rFonts w:ascii="Times New Roman" w:hAnsi="Times New Roman" w:cs="Times New Roman"/>
          <w:color w:val="auto"/>
          <w:sz w:val="28"/>
          <w:szCs w:val="28"/>
        </w:rPr>
        <w:t>МБДОУ Ярцевский детский сад № 3, Енисейского района</w:t>
      </w: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ДОУ)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Настоящее Положение является нормативным локальным актом ДОУ и </w:t>
      </w:r>
      <w:proofErr w:type="gramStart"/>
      <w:r w:rsidRPr="007E167B">
        <w:rPr>
          <w:rFonts w:ascii="Times New Roman" w:hAnsi="Times New Roman" w:cs="Times New Roman"/>
          <w:color w:val="auto"/>
          <w:sz w:val="28"/>
          <w:szCs w:val="28"/>
        </w:rPr>
        <w:t>обязательно к исполнению</w:t>
      </w:r>
      <w:proofErr w:type="gramEnd"/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 всеми участниками образовательных отношений.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1.3. Настоящее положение разработано на основании закона РФ «Об образовании в Российской Федерации» ст. 30 ч. 1 от 29 декабря 2012 3 273-ФЗ, ч.1 ст.8 Трудового кодекса РФ, Гражданского Кодекса РФ, Устава ДОУ.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1.4. Локальный нормативный акт ДОУ (далее локальный акт) – это нормативный правовой документ, содержащий нормы, регулирующие образовательные отношения в ДОУ в пределах своей компетенции в соответствии с законодательством Российской Федерации, в порядке, установленном Уставом ДОУ.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1.5 Локальные акты действуют только в пределах данного образовательного учреждения и не могут регулировать отношения вне его.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1.6. Локальные акты издаются по основным вопросам организации и осуществления образовательной деятельности в Образовательной организации. В том числе по вопросам, регламентирующим правила приема обучающихся, режим НОД, формы, периодичность и порядок текущего контроля, мониторинга достижений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обучающихся.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Pr="007E167B">
        <w:rPr>
          <w:rFonts w:ascii="Times New Roman" w:hAnsi="Times New Roman" w:cs="Times New Roman"/>
          <w:color w:val="auto"/>
          <w:sz w:val="28"/>
          <w:szCs w:val="28"/>
        </w:rPr>
        <w:t>обязательными к исполнению</w:t>
      </w:r>
      <w:proofErr w:type="gramEnd"/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 всеми участниками образовательных отношений.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в ДОУ.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1.9. Локальные акты ДОУ утрачивают силу (полностью или в отдельной части) в следующих случаях: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- вступление в силу акта, признающего данный локальный акт утратившим силу; вступление в силу локального акта большей юридической силы, нормы которого </w:t>
      </w:r>
    </w:p>
    <w:p w:rsidR="002C5862" w:rsidRPr="007E167B" w:rsidRDefault="002C5862" w:rsidP="002C58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противоречат положениям данного локального акта;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- признание судом или иным уполномоченным органом государственной власти локального акта ДОУ противоречащим действующему законодательству.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1.10. Локальный акт ДОУ, утративший силу, не подлежит исполнению. </w:t>
      </w:r>
    </w:p>
    <w:p w:rsidR="002C5862" w:rsidRPr="007E167B" w:rsidRDefault="002C5862" w:rsidP="002C58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Цели и задачи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2.1.Целями и задачами настоящего Положения является: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единой и согласованной системы локальных актов ДОУ; обеспечение принципа законности в нормотворческой деятельности ДОУ; </w:t>
      </w:r>
    </w:p>
    <w:p w:rsidR="002C5862" w:rsidRPr="007E167B" w:rsidRDefault="002C5862" w:rsidP="002C5862">
      <w:pPr>
        <w:pStyle w:val="Default"/>
        <w:rPr>
          <w:color w:val="auto"/>
          <w:sz w:val="28"/>
          <w:szCs w:val="28"/>
        </w:rPr>
      </w:pPr>
      <w:r w:rsidRPr="007E167B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совершенствование процесса подготовки, оформления, принятия и реализации локальных актов; </w:t>
      </w:r>
    </w:p>
    <w:p w:rsidR="00022B9A" w:rsidRDefault="002C5862" w:rsidP="002C5862">
      <w:pPr>
        <w:rPr>
          <w:rFonts w:ascii="Times New Roman" w:hAnsi="Times New Roman" w:cs="Times New Roman"/>
          <w:sz w:val="28"/>
          <w:szCs w:val="28"/>
        </w:rPr>
      </w:pPr>
      <w:r w:rsidRPr="007E167B">
        <w:rPr>
          <w:rFonts w:ascii="Times New Roman" w:hAnsi="Times New Roman" w:cs="Times New Roman"/>
          <w:sz w:val="28"/>
          <w:szCs w:val="28"/>
        </w:rPr>
        <w:t>- предотвращение дублирования регулирования общественных и образовательных отношений в ДОУ.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Виды локальных актов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3.1.В соответствии с Уставом деятельность ДОУ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 Представленный перечень видов локальных актов не является исчерпывающим.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 Локальные акты ДОУ могут быть классифицированы на группы: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3.2.1. в соответствии с компетенцией ДОУ: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 организационно-распорядительного характера;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регламентирующие вопросы организации образовательного процесса;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регламентирующие отношения работодателя с работниками;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регламентирующие организацию учебно-методической работы;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регламентирующие деятельность органов самоуправления ДОУ; </w:t>
      </w:r>
    </w:p>
    <w:p w:rsidR="007E167B" w:rsidRPr="007E167B" w:rsidRDefault="007E167B" w:rsidP="007E167B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регламентирующие административную и финансово-хозяйственную деятельность;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 локальные акты, обеспечивающие ведение делопроизводства;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167B" w:rsidRPr="00AD2392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3.2.2. по сфере действия: </w:t>
      </w:r>
    </w:p>
    <w:p w:rsidR="007E167B" w:rsidRPr="00AD2392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общего характера;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специального характера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3.2.3. по кругу лиц: </w:t>
      </w:r>
    </w:p>
    <w:p w:rsidR="00AD2392" w:rsidRPr="00AD2392" w:rsidRDefault="007E167B" w:rsidP="00AD2392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92" w:rsidRPr="00AD2392">
        <w:rPr>
          <w:rFonts w:ascii="Times New Roman" w:hAnsi="Times New Roman" w:cs="Times New Roman"/>
          <w:color w:val="000000"/>
          <w:sz w:val="28"/>
          <w:szCs w:val="28"/>
        </w:rPr>
        <w:t></w:t>
      </w:r>
      <w:proofErr w:type="gramStart"/>
      <w:r w:rsidRPr="007E167B">
        <w:rPr>
          <w:rFonts w:ascii="Times New Roman" w:hAnsi="Times New Roman" w:cs="Times New Roman"/>
          <w:color w:val="000000"/>
          <w:sz w:val="28"/>
          <w:szCs w:val="28"/>
        </w:rPr>
        <w:t>распространяющиеся</w:t>
      </w:r>
      <w:proofErr w:type="gramEnd"/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 на всех работников ДОУ; </w:t>
      </w:r>
    </w:p>
    <w:p w:rsidR="007E167B" w:rsidRPr="007E167B" w:rsidRDefault="00AD2392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и не распространяющиеся на всех работников организации;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3.2.4. по способу принятия: </w:t>
      </w:r>
    </w:p>
    <w:p w:rsidR="007E167B" w:rsidRPr="007E167B" w:rsidRDefault="00AD2392" w:rsidP="007E167B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7E167B" w:rsidRPr="007E167B">
        <w:rPr>
          <w:rFonts w:ascii="Times New Roman" w:hAnsi="Times New Roman" w:cs="Times New Roman"/>
          <w:color w:val="000000"/>
          <w:sz w:val="28"/>
          <w:szCs w:val="28"/>
        </w:rPr>
        <w:t>принимаемые</w:t>
      </w:r>
      <w:proofErr w:type="gramEnd"/>
      <w:r w:rsidR="007E167B"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ДОУ единолично; </w:t>
      </w:r>
    </w:p>
    <w:p w:rsidR="007E167B" w:rsidRPr="007E167B" w:rsidRDefault="00AD2392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E167B"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принимаемые с учетом мнения представительного органа участников образовательных отношений; </w:t>
      </w:r>
    </w:p>
    <w:p w:rsidR="00AD2392" w:rsidRPr="00AD2392" w:rsidRDefault="007E167B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3.2.5. по сроку действия: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постоянного действия,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бессрочные,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с определенным сроком действия;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3.2.6. по сроку хранения: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постоянного хранения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 5 лет,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       Другие.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подготовки локальных актов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4.1. Инициатором подготовки локальных актов могут быть: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учредитель; администрация ДОУ в лице руководителя, заместителей руководителя; органы государственно-общественного управления ДОУ; участники образовательных отношений.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4.2. Проект локального акта готовится отдельным работником или группой работников по поручению заведующего, а также коллегиальным органом управления Образовательной организации, который выступил с соответствующей инициативой. </w:t>
      </w:r>
    </w:p>
    <w:p w:rsidR="007E167B" w:rsidRPr="007E167B" w:rsidRDefault="007E167B" w:rsidP="007E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167B">
        <w:rPr>
          <w:rFonts w:ascii="Times New Roman" w:hAnsi="Times New Roman" w:cs="Times New Roman"/>
          <w:color w:val="000000"/>
          <w:sz w:val="28"/>
          <w:szCs w:val="28"/>
        </w:rPr>
        <w:t xml:space="preserve">4.3. Подготовка локального акта включает в себя изучение законодательных и иных нормативных актов, локальных актов Образовательной организации,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 </w:t>
      </w:r>
    </w:p>
    <w:p w:rsidR="00AD2392" w:rsidRPr="00AD2392" w:rsidRDefault="007E167B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>4.4. Подготовка наиболее важных локальных актов (проектов решений собраний,</w:t>
      </w:r>
      <w:r w:rsidR="00AD2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92"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педсоветов, органов управления, приказов, положений, правил) должна основываться на результатах анализа основных сторон деятельности Образовательной организации, тенденций её развития и сложившейся ситуации.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4.6.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Образовательной организации, направление проекта заинтересованным лицам, проведение соответствующего собрания с коллективным обсуждением проекта локального акта и т.д. </w:t>
      </w:r>
    </w:p>
    <w:p w:rsidR="007E167B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>4.7. При необходимости локальный акт проходит процедуру согласования.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локальным актом по ведению делопроизводства в Образовательной организации.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Порядок принятия и утверждения локального акта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Локальный акт, прошедший правовую и литературную экспертизу, а также процедуру согласования, подлежит принятию Общим собранием Образовательной организации и утверждению приказом заведующего в соответствии с Уставом.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акты Образовательной организации могут приниматься коллегиальными органами управления Образовательной организации, наделенным полномочиями по принятию локальных актов в соответствии с Уставом Образовательной организации. </w:t>
      </w:r>
      <w:proofErr w:type="gramEnd"/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5.3. Не подлежат применению локальные акты, ухудшающие положение работников по сравнению с трудовым законодательством, коллективным договором, трудовыми договорами. </w:t>
      </w:r>
    </w:p>
    <w:p w:rsidR="00AD2392" w:rsidRPr="00AD2392" w:rsidRDefault="00AD2392" w:rsidP="00AD2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5.5. Прошедший процедуру принятия локальный акт утверждается </w:t>
      </w:r>
      <w:proofErr w:type="gramStart"/>
      <w:r w:rsidRPr="00AD2392">
        <w:rPr>
          <w:rFonts w:ascii="Times New Roman" w:hAnsi="Times New Roman" w:cs="Times New Roman"/>
          <w:color w:val="000000"/>
          <w:sz w:val="28"/>
          <w:szCs w:val="28"/>
        </w:rPr>
        <w:t>заведующим</w:t>
      </w:r>
      <w:proofErr w:type="gramEnd"/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организации. Процедура утверждения оформляется приказом заведующего.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>5.6. Локальный а</w:t>
      </w:r>
      <w:proofErr w:type="gramStart"/>
      <w:r w:rsidRPr="00AD2392">
        <w:rPr>
          <w:rFonts w:ascii="Times New Roman" w:hAnsi="Times New Roman" w:cs="Times New Roman"/>
          <w:color w:val="000000"/>
          <w:sz w:val="28"/>
          <w:szCs w:val="28"/>
        </w:rPr>
        <w:t>кт вст</w:t>
      </w:r>
      <w:proofErr w:type="gramEnd"/>
      <w:r w:rsidRPr="00AD2392">
        <w:rPr>
          <w:rFonts w:ascii="Times New Roman" w:hAnsi="Times New Roman" w:cs="Times New Roman"/>
          <w:color w:val="000000"/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 Датой принятия локального акта, требующего утверждения заведующим, является дата такого утверждения.</w:t>
      </w:r>
      <w:r w:rsidRPr="00AD2392">
        <w:rPr>
          <w:rFonts w:ascii="Times New Roman" w:hAnsi="Times New Roman" w:cs="Times New Roman"/>
          <w:sz w:val="23"/>
          <w:szCs w:val="23"/>
        </w:rPr>
        <w:t xml:space="preserve"> </w:t>
      </w: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5.7.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Оформление локального акта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AD239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 6.30-2003" (утв. Постановлением Госстандарта России от 03.03.2003 N 65-ст «О принятии и введении в действие государственного стандарта Российской Федерации»). </w:t>
      </w:r>
    </w:p>
    <w:p w:rsidR="00AD2392" w:rsidRDefault="00AD2392" w:rsidP="00AD2392">
      <w:pPr>
        <w:rPr>
          <w:rFonts w:ascii="Times New Roman" w:hAnsi="Times New Roman" w:cs="Times New Roman"/>
          <w:sz w:val="23"/>
          <w:szCs w:val="23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>При этом:</w:t>
      </w:r>
      <w:r w:rsidRPr="00AD23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6.1. Структура локального акта должна обеспечивать логическое развитие темы правового регулирования. Если требуется разъяснение целей и мотивов </w:t>
      </w:r>
      <w:r w:rsidRPr="00AD23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принятия локального акта, то в проекте дается вступительная часть - преамбула. Положения нормативного характера в преамбулу не включаются.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6.3. Значительные по объему локальные акты могут делиться на главы, которые нумеруются римскими цифрами и имеют заголовки.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>6.5. Локальный а</w:t>
      </w:r>
      <w:proofErr w:type="gramStart"/>
      <w:r w:rsidRPr="00AD2392">
        <w:rPr>
          <w:rFonts w:ascii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иложениями должен иметь сквозную нумерацию страниц.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 </w:t>
      </w:r>
    </w:p>
    <w:p w:rsidR="00AD2392" w:rsidRPr="00AD2392" w:rsidRDefault="00AD2392" w:rsidP="00AD23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color w:val="000000"/>
          <w:sz w:val="28"/>
          <w:szCs w:val="28"/>
        </w:rPr>
        <w:t xml:space="preserve">6.9. Не допускается переписывание с законов. При необходимости это делается в отсылочной форме. </w:t>
      </w:r>
    </w:p>
    <w:p w:rsidR="00AD2392" w:rsidRPr="00AD2392" w:rsidRDefault="00AD2392" w:rsidP="00AD239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2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Основные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2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локальным актам </w:t>
      </w:r>
    </w:p>
    <w:p w:rsidR="00AD2392" w:rsidRPr="003D6CF4" w:rsidRDefault="00AD2392" w:rsidP="00AD23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Локальные акты Образовательной организации должны соответствовать следующим требованиям: </w:t>
      </w:r>
    </w:p>
    <w:p w:rsidR="00AD2392" w:rsidRPr="003D6CF4" w:rsidRDefault="00AD2392" w:rsidP="00AD23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7.1. 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согласовано; регистрационный номер, текст, соответствующий его наименованию; отметку о наличии приложения и согласования. </w:t>
      </w:r>
    </w:p>
    <w:p w:rsidR="00AD2392" w:rsidRPr="003D6CF4" w:rsidRDefault="00AD2392" w:rsidP="00AD23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 </w:t>
      </w:r>
    </w:p>
    <w:p w:rsidR="00AD2392" w:rsidRPr="003D6CF4" w:rsidRDefault="00AD2392" w:rsidP="00AD23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 </w:t>
      </w:r>
    </w:p>
    <w:p w:rsidR="003D6CF4" w:rsidRPr="003D6CF4" w:rsidRDefault="00AD2392" w:rsidP="003D6C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>7.4. Постановление должно содержать следующие обязательные реквизиты: обозначение вида локального акта, его наименование, место и дату принятия, текст, соответствующий</w:t>
      </w:r>
      <w:r w:rsid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6CF4"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наименованию; должность, фамилию, инициалы и подпись лица, вынесшего постановление; оттиск печати. </w:t>
      </w:r>
    </w:p>
    <w:p w:rsidR="003D6CF4" w:rsidRPr="003D6CF4" w:rsidRDefault="003D6CF4" w:rsidP="003D6C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7.5. Решения должны содержать следующие обязательные реквизиты: </w:t>
      </w:r>
    </w:p>
    <w:p w:rsidR="003D6CF4" w:rsidRPr="003D6CF4" w:rsidRDefault="003D6CF4" w:rsidP="003D6C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обозначение вида локального акта; место и дату принятия, текст, должность, фамилию, инициалы и подпись лица, принявшего решение, оттиск печати. </w:t>
      </w:r>
    </w:p>
    <w:p w:rsidR="00AD2392" w:rsidRDefault="003D6CF4" w:rsidP="003D6CF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6CF4">
        <w:rPr>
          <w:rFonts w:ascii="Times New Roman" w:hAnsi="Times New Roman" w:cs="Times New Roman"/>
          <w:bCs/>
          <w:color w:val="000000"/>
          <w:sz w:val="28"/>
          <w:szCs w:val="28"/>
        </w:rPr>
        <w:t>7.6. Приказы и распоряжения заведующего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заведующего. Приказы и распоряжения выполняются на бланке Образовательной организации.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7.7. Протоколы и акты должны содержать следующие обязательные реквизиты: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и дату принятия правил или инструкций, нормы которых разъясняются, конкретизируются или детализируются методическими рекомендациями; </w:t>
      </w:r>
      <w:r w:rsidRPr="003D6CF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фамилия, инициалы лица (лиц), составивших методические рекомендации.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7.10. Должностная инструкция работника должна содержать следующие разделы: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>При разработке должностных инструкций работников рекомендуется руководствоваться: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Единым квалификационным справочником должностей руководителей,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специалистов и служащих, раздел «Квалификационные характеристики должностей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работников образования»,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утверждённом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CF4">
        <w:rPr>
          <w:rFonts w:ascii="Times New Roman" w:hAnsi="Times New Roman" w:cs="Times New Roman"/>
          <w:sz w:val="28"/>
          <w:szCs w:val="28"/>
        </w:rPr>
        <w:t xml:space="preserve"> социального развития Российской Федерации от 26.08.2010 г. № 761н (зарегистрирован </w:t>
      </w:r>
      <w:proofErr w:type="gramEnd"/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Минюст РФ от 06.10.10 г. рег.№186338), с изменениями, внесенными приказом Министерства здравоохранения и социального развития РФ от 31.05.2011 г. №448н (зарегистрирован Минюст РФ 01.07. 2011 г. рег.№ 21240.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ВЦСПС от 20.02.1984 г. №58/3-102 (с изменениями и дополнениями от 13.12.1989 г. №497/25-10) </w:t>
      </w:r>
    </w:p>
    <w:p w:rsid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CF4">
        <w:rPr>
          <w:rFonts w:ascii="Times New Roman" w:hAnsi="Times New Roman" w:cs="Times New Roman"/>
          <w:sz w:val="28"/>
          <w:szCs w:val="28"/>
        </w:rPr>
        <w:t xml:space="preserve"> Квалификационным справочником должностей руководителей, специалистов и других служащих (утв. Постановлением Минтруда РФ от 21.08.1998 г. №37 (в ред. Приказов </w:t>
      </w:r>
      <w:proofErr w:type="spellStart"/>
      <w:r w:rsidRPr="003D6CF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D6CF4">
        <w:rPr>
          <w:rFonts w:ascii="Times New Roman" w:hAnsi="Times New Roman" w:cs="Times New Roman"/>
          <w:sz w:val="28"/>
          <w:szCs w:val="28"/>
        </w:rPr>
        <w:t xml:space="preserve"> РФ от 14 марта 2011 г. №194) </w:t>
      </w:r>
      <w:proofErr w:type="gramEnd"/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6CF4">
        <w:rPr>
          <w:rFonts w:ascii="Times New Roman" w:hAnsi="Times New Roman" w:cs="Times New Roman"/>
          <w:sz w:val="28"/>
          <w:szCs w:val="28"/>
        </w:rPr>
        <w:t xml:space="preserve"> Федеральными государственными требования дошкольного образования в РФ. </w:t>
      </w:r>
      <w:proofErr w:type="gramEnd"/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 Профессиональным стандартом педагогического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труда и социальной защиты Российской Федерации от «18» октября 2013 г. № 544н (вступает в силу с 01.01.2015 г) Педагог (педагогическая деятельность в дошкольном, начальном общем, основном общем, среднем общем образовании) (воспитатель, учитель)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7.11. 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 </w:t>
      </w:r>
    </w:p>
    <w:p w:rsid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>7.12. Среди локальных актов Образовательной организации высшую юридическую силу имеет Устав. Поэтому принимаемые в Образовательной организации локальные акты не должны противоречить его Уставу.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b/>
          <w:bCs/>
          <w:sz w:val="28"/>
          <w:szCs w:val="28"/>
        </w:rPr>
        <w:t xml:space="preserve">8. Документация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8.1. Локальные акты проходят процедуру регистрации в специальном журнале.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8.2.Обязательной регистрации подлежат положения, правила, инструкции, приказы и распоряжения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8.3. Регистрацию локальных актов осуществляет заведующий.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8.4. Регистрация положений, правил и инструкций осуществляется не позднее дня их утверждения заведующим, приказов и распоряжений заведующего — не позднее дня их издания.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внесения изменения и дополнений в локальные акты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9.1. В действующие в Образовательной организации локальные акты могут быть внесены изменения и дополнения.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9.2. Порядок внесения изменений и дополнений в локальные акты Образовательной организации определяется в самих локальных актах. В остальных случаях изменения и дополнения осуществляются в следующем порядке: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lastRenderedPageBreak/>
        <w:t xml:space="preserve">9.2.1. Внесение изменений и дополнений осуществляется в порядке, установленном в локальном нормативном акте, на основании которого вносятся изменения; </w:t>
      </w:r>
    </w:p>
    <w:p w:rsid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>9.2.2. Изменения и дополнения в локальные акты: положения принятые без согласования с органом управления, правила, инструкции, программы, планы, постановления, решения, приказы и распоряжения заведующего, вносятся путем издания приказа заведующего о внесении изменений или дополнений в локальный нормативный акт;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9.2.3. Изменения и дополнения в положения, принятые после согласования с коллегиальным органом управления, вносятся путем издания приказа заведующего о внесении изменений или дополнений в локальный акт, с предварительным получением от него согласия.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Изменения и дополнения в локальный акт в ступают в силу с даты, указанной в приказе о внесении изменений или дополнений в локальный нормативный акт.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А в случае отсутствия указания в нем даты — по истечению 7 календарных дней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приказа о внесении изменений или дополнений в локальный акт в силу.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силу, не вносятся.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b/>
          <w:bCs/>
          <w:sz w:val="28"/>
          <w:szCs w:val="28"/>
        </w:rPr>
        <w:t xml:space="preserve">10. Заключительные положения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10.1. Настоящее Положение принимается Общим собранием работников Образовательной организации, утверждается приказом </w:t>
      </w:r>
      <w:proofErr w:type="gramStart"/>
      <w:r w:rsidRPr="003D6CF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3D6CF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действует с момента его утверждения, до изменения или отмены.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 xml:space="preserve">10.2. Настоящее Положение является локальным актом Образовательной организации и обязательно для всех участников образовательного процесса. </w:t>
      </w:r>
    </w:p>
    <w:p w:rsidR="003D6CF4" w:rsidRPr="003D6CF4" w:rsidRDefault="003D6CF4" w:rsidP="003D6CF4">
      <w:pPr>
        <w:rPr>
          <w:rFonts w:ascii="Times New Roman" w:hAnsi="Times New Roman" w:cs="Times New Roman"/>
          <w:sz w:val="28"/>
          <w:szCs w:val="28"/>
        </w:rPr>
      </w:pPr>
      <w:r w:rsidRPr="003D6CF4">
        <w:rPr>
          <w:rFonts w:ascii="Times New Roman" w:hAnsi="Times New Roman" w:cs="Times New Roman"/>
          <w:sz w:val="28"/>
          <w:szCs w:val="28"/>
        </w:rPr>
        <w:t>10.3. Настоящее положение подлежит обязательному размещению на официальном сайте Образовательной организации.</w:t>
      </w:r>
    </w:p>
    <w:sectPr w:rsidR="003D6CF4" w:rsidRPr="003D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F"/>
    <w:rsid w:val="00022B9A"/>
    <w:rsid w:val="000658C5"/>
    <w:rsid w:val="002C5862"/>
    <w:rsid w:val="003D6CF4"/>
    <w:rsid w:val="007E167B"/>
    <w:rsid w:val="00A84C4F"/>
    <w:rsid w:val="00A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ubtle Reference"/>
    <w:basedOn w:val="a0"/>
    <w:uiPriority w:val="31"/>
    <w:qFormat/>
    <w:rsid w:val="00AD2392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ubtle Reference"/>
    <w:basedOn w:val="a0"/>
    <w:uiPriority w:val="31"/>
    <w:qFormat/>
    <w:rsid w:val="00AD2392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2022-10-13T20:47:00Z</cp:lastPrinted>
  <dcterms:created xsi:type="dcterms:W3CDTF">2022-10-13T20:07:00Z</dcterms:created>
  <dcterms:modified xsi:type="dcterms:W3CDTF">2022-10-13T20:55:00Z</dcterms:modified>
</cp:coreProperties>
</file>